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8CA3E" w14:textId="4824CD1B" w:rsidR="00BD3BA7" w:rsidRPr="00E94D9D" w:rsidRDefault="00BD3BA7" w:rsidP="00E94D9D">
      <w:pPr>
        <w:spacing w:line="288" w:lineRule="auto"/>
      </w:pPr>
    </w:p>
    <w:p w14:paraId="45D3731B" w14:textId="77777777" w:rsidR="00BD3BA7" w:rsidRPr="00E94D9D" w:rsidRDefault="00BD3BA7" w:rsidP="00E94D9D">
      <w:pPr>
        <w:spacing w:line="288" w:lineRule="auto"/>
      </w:pPr>
    </w:p>
    <w:p w14:paraId="5BF3B0B1" w14:textId="77777777" w:rsidR="00BD3BA7" w:rsidRPr="00E94D9D" w:rsidRDefault="00BD3BA7" w:rsidP="00231690">
      <w:pPr>
        <w:spacing w:line="288" w:lineRule="auto"/>
        <w:jc w:val="center"/>
      </w:pPr>
    </w:p>
    <w:p w14:paraId="2ECE66FF" w14:textId="77777777" w:rsidR="00BD3BA7" w:rsidRPr="00E94D9D" w:rsidRDefault="00BD3BA7" w:rsidP="00D213C4">
      <w:pPr>
        <w:spacing w:line="288" w:lineRule="auto"/>
        <w:jc w:val="center"/>
      </w:pPr>
    </w:p>
    <w:p w14:paraId="3F51FF4E" w14:textId="77777777" w:rsidR="00BD3BA7" w:rsidRPr="00E94D9D" w:rsidRDefault="00BD3BA7" w:rsidP="00E94D9D">
      <w:pPr>
        <w:spacing w:line="288" w:lineRule="auto"/>
      </w:pPr>
    </w:p>
    <w:p w14:paraId="47BC35CB" w14:textId="77777777" w:rsidR="00BD3BA7" w:rsidRPr="00E94D9D" w:rsidRDefault="00BD3BA7" w:rsidP="00E94D9D">
      <w:pPr>
        <w:spacing w:line="288" w:lineRule="auto"/>
      </w:pPr>
    </w:p>
    <w:p w14:paraId="1A687A26" w14:textId="77777777" w:rsidR="00BD3BA7" w:rsidRPr="00E94D9D" w:rsidRDefault="00BD3BA7" w:rsidP="00E94D9D">
      <w:pPr>
        <w:spacing w:line="288" w:lineRule="auto"/>
      </w:pPr>
    </w:p>
    <w:p w14:paraId="3522CFA2" w14:textId="77777777" w:rsidR="00BD3BA7" w:rsidRPr="00E94D9D" w:rsidRDefault="00BD3BA7" w:rsidP="00E94D9D">
      <w:pPr>
        <w:spacing w:line="288" w:lineRule="auto"/>
      </w:pPr>
    </w:p>
    <w:p w14:paraId="13844CCD" w14:textId="77777777" w:rsidR="00BD3BA7" w:rsidRPr="00E94D9D" w:rsidRDefault="00BD3BA7" w:rsidP="00E94D9D">
      <w:pPr>
        <w:spacing w:line="288" w:lineRule="auto"/>
      </w:pPr>
    </w:p>
    <w:p w14:paraId="55830ADF" w14:textId="77777777" w:rsidR="00BD3BA7" w:rsidRPr="00E94D9D" w:rsidRDefault="00BD3BA7" w:rsidP="00E94D9D">
      <w:pPr>
        <w:spacing w:line="288" w:lineRule="auto"/>
      </w:pPr>
    </w:p>
    <w:p w14:paraId="1F44E1E8" w14:textId="77777777" w:rsidR="006C23C3" w:rsidRPr="00E94D9D" w:rsidRDefault="006C23C3" w:rsidP="00E94D9D">
      <w:pPr>
        <w:spacing w:line="288" w:lineRule="auto"/>
        <w:rPr>
          <w:caps/>
          <w:color w:val="000000"/>
          <w:spacing w:val="20"/>
        </w:rPr>
      </w:pPr>
    </w:p>
    <w:p w14:paraId="309B5367" w14:textId="77777777" w:rsidR="006C23C3" w:rsidRPr="00E94D9D" w:rsidRDefault="006C23C3" w:rsidP="00E94D9D">
      <w:pPr>
        <w:spacing w:line="288" w:lineRule="auto"/>
        <w:rPr>
          <w:caps/>
          <w:color w:val="000000"/>
          <w:spacing w:val="20"/>
        </w:rPr>
      </w:pPr>
    </w:p>
    <w:p w14:paraId="6B6B9DF9" w14:textId="77777777" w:rsidR="007413FD" w:rsidRDefault="007413FD" w:rsidP="007413FD">
      <w:pPr>
        <w:pStyle w:val="EinfAbs"/>
        <w:tabs>
          <w:tab w:val="left" w:pos="4160"/>
          <w:tab w:val="right" w:pos="9320"/>
        </w:tabs>
        <w:rPr>
          <w:rFonts w:ascii="HelveticaNeue" w:hAnsi="HelveticaNeue" w:cs="HelveticaNeue"/>
          <w:spacing w:val="4"/>
          <w:sz w:val="18"/>
          <w:szCs w:val="18"/>
        </w:rPr>
      </w:pPr>
      <w:r>
        <w:rPr>
          <w:rFonts w:ascii="HelveticaNeue" w:hAnsi="HelveticaNeue" w:cs="HelveticaNeue"/>
          <w:spacing w:val="4"/>
          <w:sz w:val="18"/>
          <w:szCs w:val="18"/>
        </w:rPr>
        <w:t>PRESSEMITTEILUNG</w:t>
      </w:r>
    </w:p>
    <w:p w14:paraId="1A985BAF" w14:textId="77777777" w:rsidR="007413FD" w:rsidRDefault="007413FD" w:rsidP="007413FD">
      <w:pPr>
        <w:pStyle w:val="EinfAbs"/>
        <w:tabs>
          <w:tab w:val="left" w:pos="4160"/>
          <w:tab w:val="right" w:pos="9320"/>
        </w:tabs>
        <w:rPr>
          <w:rFonts w:ascii="HelveticaNeue" w:hAnsi="HelveticaNeue" w:cs="HelveticaNeue"/>
          <w:spacing w:val="4"/>
          <w:sz w:val="18"/>
          <w:szCs w:val="18"/>
        </w:rPr>
      </w:pPr>
      <w:r>
        <w:rPr>
          <w:rFonts w:ascii="HelveticaNeue" w:hAnsi="HelveticaNeue" w:cs="HelveticaNeue"/>
          <w:spacing w:val="4"/>
          <w:sz w:val="18"/>
          <w:szCs w:val="18"/>
        </w:rPr>
        <w:t>München, 03.02.2020</w:t>
      </w:r>
    </w:p>
    <w:p w14:paraId="620216B9" w14:textId="77777777" w:rsidR="007413FD" w:rsidRDefault="007413FD" w:rsidP="007413FD">
      <w:pPr>
        <w:pStyle w:val="EinfAbs"/>
        <w:tabs>
          <w:tab w:val="left" w:pos="4160"/>
          <w:tab w:val="right" w:pos="9320"/>
        </w:tabs>
        <w:rPr>
          <w:rFonts w:ascii="HelveticaNeue" w:hAnsi="HelveticaNeue" w:cs="HelveticaNeue"/>
          <w:spacing w:val="4"/>
          <w:sz w:val="18"/>
          <w:szCs w:val="18"/>
        </w:rPr>
      </w:pPr>
    </w:p>
    <w:p w14:paraId="052EA25C" w14:textId="77777777" w:rsidR="007413FD" w:rsidRPr="00036E83" w:rsidRDefault="007413FD" w:rsidP="007413FD">
      <w:pPr>
        <w:ind w:right="2969"/>
        <w:rPr>
          <w:b/>
          <w:bCs/>
        </w:rPr>
      </w:pPr>
      <w:r w:rsidRPr="00036E83">
        <w:rPr>
          <w:b/>
          <w:bCs/>
        </w:rPr>
        <w:t>Projektfinanzierungen werden schwieriger</w:t>
      </w:r>
    </w:p>
    <w:p w14:paraId="69174D28" w14:textId="00813B61" w:rsidR="007413FD" w:rsidRDefault="007413FD" w:rsidP="007413FD">
      <w:pPr>
        <w:ind w:right="2969"/>
        <w:rPr>
          <w:b/>
          <w:bCs/>
        </w:rPr>
      </w:pPr>
      <w:r w:rsidRPr="00036E83">
        <w:rPr>
          <w:b/>
          <w:bCs/>
        </w:rPr>
        <w:t>Bundesweite Studie zu Projektfinanzierungen der René Reif Consulting zeig</w:t>
      </w:r>
      <w:r w:rsidR="00806ADE">
        <w:rPr>
          <w:b/>
          <w:bCs/>
        </w:rPr>
        <w:t>t</w:t>
      </w:r>
      <w:r w:rsidRPr="00036E83">
        <w:rPr>
          <w:b/>
          <w:bCs/>
        </w:rPr>
        <w:t xml:space="preserve"> eklatante Schwächen bei der Finanzierungsbeantragung auf</w:t>
      </w:r>
    </w:p>
    <w:p w14:paraId="3DF7D80A" w14:textId="77777777" w:rsidR="007413FD" w:rsidRPr="00036E83" w:rsidRDefault="007413FD" w:rsidP="007413FD">
      <w:pPr>
        <w:rPr>
          <w:b/>
          <w:bCs/>
        </w:rPr>
      </w:pPr>
    </w:p>
    <w:p w14:paraId="6827CFAC" w14:textId="7DB15735" w:rsidR="007413FD" w:rsidRP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 xml:space="preserve">Die René Reif Consulting München </w:t>
      </w:r>
      <w:r w:rsidR="00806ADE">
        <w:rPr>
          <w:rFonts w:ascii="Arial" w:eastAsia="Times New Roman" w:hAnsi="Arial" w:cs="Arial"/>
          <w:color w:val="000000"/>
          <w:sz w:val="18"/>
          <w:szCs w:val="20"/>
        </w:rPr>
        <w:t>führte</w:t>
      </w:r>
      <w:r w:rsidRPr="007413FD">
        <w:rPr>
          <w:rFonts w:ascii="Arial" w:eastAsia="Times New Roman" w:hAnsi="Arial" w:cs="Arial"/>
          <w:color w:val="000000"/>
          <w:sz w:val="18"/>
          <w:szCs w:val="20"/>
        </w:rPr>
        <w:t xml:space="preserve"> zum wiederholten Mal eine bundesweite empirische Untersuchung unter Projektentwicklern und Kapitalgebern mit dem Ziel durch, die Anforderungen an die Projektentwicklung zu unterschiedlichen Zeitpunkten für einen optimierten Finanzierungsprozess festzustellen und zu standardisieren.</w:t>
      </w:r>
    </w:p>
    <w:p w14:paraId="5A56E3BB" w14:textId="77777777" w:rsidR="007413FD" w:rsidRPr="007413FD" w:rsidRDefault="007413FD" w:rsidP="007413FD">
      <w:pPr>
        <w:ind w:right="2969"/>
        <w:rPr>
          <w:rFonts w:ascii="Arial" w:eastAsia="Times New Roman" w:hAnsi="Arial" w:cs="Arial"/>
          <w:color w:val="000000"/>
          <w:sz w:val="18"/>
          <w:szCs w:val="20"/>
        </w:rPr>
      </w:pPr>
    </w:p>
    <w:p w14:paraId="526B6C80" w14:textId="4BBF85E8" w:rsidR="007413FD" w:rsidRP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 xml:space="preserve">Der Zugang zu, respektive der Erhalt von Fremd- und/oder Mezzanine-Kapital für Projektentwicklungen ist, im Gegensatz zu den Vorjahren, erneut einfacher geworden, so lautet zumindest die aktuelle Marktmeinung. Die jüngsten zinspolitischen Entwicklungen spiegeln diesen Trend wider. Ebenfalls hat der Wettbewerb als Folge dessen zwischen den einzelnen Kreditinstituten spürbar zugenommen. Dabei strömen zusätzlich alternative Kreditgeber in den Markt, was in der Konsequenz Auswirkungen unter anderem auf Margen, Finanzkennzahlen (wie LTVs, LTCs…) aber auch </w:t>
      </w:r>
      <w:proofErr w:type="spellStart"/>
      <w:r w:rsidRPr="007413FD">
        <w:rPr>
          <w:rFonts w:ascii="Arial" w:eastAsia="Times New Roman" w:hAnsi="Arial" w:cs="Arial"/>
          <w:color w:val="000000"/>
          <w:sz w:val="18"/>
          <w:szCs w:val="20"/>
        </w:rPr>
        <w:t>Covenants</w:t>
      </w:r>
      <w:proofErr w:type="spellEnd"/>
      <w:r w:rsidRPr="007413FD">
        <w:rPr>
          <w:rFonts w:ascii="Arial" w:eastAsia="Times New Roman" w:hAnsi="Arial" w:cs="Arial"/>
          <w:color w:val="000000"/>
          <w:sz w:val="18"/>
          <w:szCs w:val="20"/>
        </w:rPr>
        <w:t xml:space="preserve"> hat.</w:t>
      </w:r>
    </w:p>
    <w:p w14:paraId="7E2E5618" w14:textId="77777777" w:rsidR="007413FD" w:rsidRPr="007413FD" w:rsidRDefault="007413FD" w:rsidP="007413FD">
      <w:pPr>
        <w:ind w:right="2969"/>
        <w:rPr>
          <w:rFonts w:ascii="Arial" w:eastAsia="Times New Roman" w:hAnsi="Arial" w:cs="Arial"/>
          <w:color w:val="000000"/>
          <w:sz w:val="18"/>
          <w:szCs w:val="20"/>
        </w:rPr>
      </w:pPr>
    </w:p>
    <w:p w14:paraId="52A9D0A0" w14:textId="77777777" w:rsidR="007413FD" w:rsidRP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Kreditinstitute im gewerblichen Immobiliengeschäft sehen sich weiteren großen Herausforderungen gegenüber, denn Technologien, gesetzliche Leitplanken aber auch das Verhalten der Kunden ändern sich rasant. Das seit Jahren anhaltende Filialsterben und der steigende Fusionsdruck bezeichnen die aktuelle Situation in der Bankenlandschaft.</w:t>
      </w:r>
    </w:p>
    <w:p w14:paraId="57B57858" w14:textId="77777777" w:rsidR="007413FD" w:rsidRPr="007413FD" w:rsidRDefault="007413FD" w:rsidP="007413FD">
      <w:pPr>
        <w:ind w:right="2969"/>
        <w:rPr>
          <w:rFonts w:ascii="Arial" w:eastAsia="Times New Roman" w:hAnsi="Arial" w:cs="Arial"/>
          <w:color w:val="000000"/>
          <w:sz w:val="18"/>
          <w:szCs w:val="20"/>
        </w:rPr>
      </w:pPr>
    </w:p>
    <w:p w14:paraId="67D6A939" w14:textId="77777777" w:rsidR="007413FD" w:rsidRP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Um die Geschäftssparte dennoch im Ertrag zu halten und um somit die Stärkung des Eigenkapitals zu forcieren, muss der Bearbeitungsprozess bei Finanzierungsanfragen standardisiert und optimiert werden.</w:t>
      </w:r>
    </w:p>
    <w:p w14:paraId="3126E712" w14:textId="0414C4BB" w:rsidR="007413FD" w:rsidRPr="007413FD" w:rsidRDefault="007413FD" w:rsidP="007413FD">
      <w:pPr>
        <w:ind w:right="2969"/>
        <w:rPr>
          <w:rFonts w:ascii="Arial" w:eastAsia="Times New Roman" w:hAnsi="Arial" w:cs="Arial"/>
          <w:color w:val="000000"/>
          <w:sz w:val="18"/>
          <w:szCs w:val="20"/>
        </w:rPr>
      </w:pPr>
    </w:p>
    <w:p w14:paraId="3C7B5E94" w14:textId="77777777" w:rsidR="007413FD" w:rsidRP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Die strikten Anforderungen zur Eigenkapitalhinterlegung von Risiken sowie Anforderungen nach Basel III und insbesondere zukünftig aus Basel IV setzen eine selektivere Kreditvergabe seitens der Kapitalgeber voraus. Dies betrifft primär die qualitative aber auch die quantitative Aufbereitung und Zurverfügungstellung von Informationen und Unterlagen seitens des Darlehenssuchenden</w:t>
      </w:r>
    </w:p>
    <w:p w14:paraId="63E820B7" w14:textId="77777777" w:rsidR="007413FD" w:rsidRPr="007413FD" w:rsidRDefault="007413FD" w:rsidP="007413FD">
      <w:pPr>
        <w:ind w:right="2969"/>
        <w:rPr>
          <w:rFonts w:ascii="Arial" w:eastAsia="Times New Roman" w:hAnsi="Arial" w:cs="Arial"/>
          <w:color w:val="000000"/>
          <w:sz w:val="18"/>
          <w:szCs w:val="20"/>
        </w:rPr>
      </w:pPr>
    </w:p>
    <w:p w14:paraId="5B3BFB39" w14:textId="18599785" w:rsid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 xml:space="preserve">In diesem Zusammenhang wurde von der René Reif Consulting eine erneute bundesweite empirische Untersuchung unter Projektentwicklern und Kapitalgebern konzipiert und durchgeführt. Dabei verfolgte man das Ziel, den Informationsbedarf </w:t>
      </w:r>
      <w:r w:rsidRPr="007413FD">
        <w:rPr>
          <w:rFonts w:ascii="Arial" w:eastAsia="Times New Roman" w:hAnsi="Arial" w:cs="Arial"/>
          <w:color w:val="000000"/>
          <w:sz w:val="18"/>
          <w:szCs w:val="20"/>
        </w:rPr>
        <w:lastRenderedPageBreak/>
        <w:t>zu unterschiedlichen Zeitpunkten im Entwicklungsprozess zu analysieren, die Stärken und Schwächen des Finanzierungsprozesses herauszuarbeiten und den Informationsprozess zwischen Projektentwickler und Kapitalgeber zu durchleuchten und im Nachgang zu optimieren.</w:t>
      </w:r>
    </w:p>
    <w:p w14:paraId="4016900D" w14:textId="77777777" w:rsidR="00A24424" w:rsidRPr="007413FD" w:rsidRDefault="00A24424" w:rsidP="007413FD">
      <w:pPr>
        <w:ind w:right="2969"/>
        <w:rPr>
          <w:rFonts w:ascii="Arial" w:eastAsia="Times New Roman" w:hAnsi="Arial" w:cs="Arial"/>
          <w:color w:val="000000"/>
          <w:sz w:val="18"/>
          <w:szCs w:val="20"/>
        </w:rPr>
      </w:pPr>
    </w:p>
    <w:p w14:paraId="4AAB09D0" w14:textId="508959B2" w:rsidR="00A24424" w:rsidRDefault="00A24424" w:rsidP="007413FD">
      <w:pPr>
        <w:ind w:right="2969"/>
        <w:rPr>
          <w:rFonts w:ascii="Arial" w:eastAsia="Times New Roman" w:hAnsi="Arial" w:cs="Arial"/>
          <w:color w:val="000000"/>
          <w:sz w:val="18"/>
          <w:szCs w:val="20"/>
        </w:rPr>
      </w:pPr>
      <w:r>
        <w:rPr>
          <w:rFonts w:ascii="Arial" w:eastAsia="Times New Roman" w:hAnsi="Arial" w:cs="Arial"/>
          <w:noProof/>
          <w:color w:val="000000"/>
          <w:sz w:val="18"/>
          <w:szCs w:val="20"/>
        </w:rPr>
        <w:drawing>
          <wp:inline distT="0" distB="0" distL="0" distR="0" wp14:anchorId="165A6EF8" wp14:editId="0E459EB1">
            <wp:extent cx="6110605" cy="904875"/>
            <wp:effectExtent l="0" t="0" r="0" b="0"/>
            <wp:docPr id="2" name="Bild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605" cy="904875"/>
                    </a:xfrm>
                    <a:prstGeom prst="rect">
                      <a:avLst/>
                    </a:prstGeom>
                    <a:noFill/>
                    <a:ln>
                      <a:noFill/>
                    </a:ln>
                  </pic:spPr>
                </pic:pic>
              </a:graphicData>
            </a:graphic>
          </wp:inline>
        </w:drawing>
      </w:r>
    </w:p>
    <w:p w14:paraId="4042D61C" w14:textId="77777777" w:rsidR="00A16871" w:rsidRPr="007413FD" w:rsidRDefault="00A16871" w:rsidP="007413FD">
      <w:pPr>
        <w:ind w:right="2969"/>
        <w:rPr>
          <w:rFonts w:ascii="Arial" w:eastAsia="Times New Roman" w:hAnsi="Arial" w:cs="Arial"/>
          <w:color w:val="000000"/>
          <w:sz w:val="18"/>
          <w:szCs w:val="20"/>
        </w:rPr>
      </w:pPr>
    </w:p>
    <w:p w14:paraId="50D254C0" w14:textId="00D14ABF" w:rsid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Die Studie offenbart grundlegende Missverständnisse zwischen Darlehensnehmern und</w:t>
      </w:r>
      <w:r>
        <w:rPr>
          <w:rFonts w:ascii="Arial" w:eastAsia="Times New Roman" w:hAnsi="Arial" w:cs="Arial"/>
          <w:color w:val="000000"/>
          <w:sz w:val="18"/>
          <w:szCs w:val="20"/>
        </w:rPr>
        <w:t xml:space="preserve"> </w:t>
      </w:r>
      <w:r w:rsidRPr="007413FD">
        <w:rPr>
          <w:rFonts w:ascii="Arial" w:eastAsia="Times New Roman" w:hAnsi="Arial" w:cs="Arial"/>
          <w:color w:val="000000"/>
          <w:sz w:val="18"/>
          <w:szCs w:val="20"/>
        </w:rPr>
        <w:t xml:space="preserve">-gebern, sodass es nicht überrascht, dass rund jeder </w:t>
      </w:r>
      <w:r w:rsidRPr="007413FD">
        <w:rPr>
          <w:rFonts w:ascii="Arial" w:eastAsia="Times New Roman" w:hAnsi="Arial" w:cs="Arial"/>
          <w:b/>
          <w:bCs/>
          <w:color w:val="000000"/>
          <w:sz w:val="18"/>
          <w:szCs w:val="20"/>
        </w:rPr>
        <w:t>vierte</w:t>
      </w:r>
      <w:r w:rsidRPr="007413FD">
        <w:rPr>
          <w:rFonts w:ascii="Arial" w:eastAsia="Times New Roman" w:hAnsi="Arial" w:cs="Arial"/>
          <w:color w:val="000000"/>
          <w:sz w:val="18"/>
          <w:szCs w:val="20"/>
        </w:rPr>
        <w:t xml:space="preserve"> Finanzierungsantrag sowohl in qualitativer als auch in quantitativer Hinsicht von den Kreditgebern bemängelt wird.</w:t>
      </w:r>
      <w:r w:rsidRPr="007413FD">
        <w:rPr>
          <w:rFonts w:ascii="Arial" w:eastAsia="Times New Roman" w:hAnsi="Arial" w:cs="Arial"/>
          <w:color w:val="000000"/>
          <w:sz w:val="18"/>
          <w:szCs w:val="20"/>
        </w:rPr>
        <w:br/>
        <w:t>Die Auswirkungen und Konsequenzen bei mangelhaften Finanzierungsanträgen reichen von Verzögerungen im Finanzierungsprozess, über sinkende Finanzierungsbereitschaft bis zur Verschlechterung der Finanzierungsbedingungen oder gar zum Abbruch des Finanzierungsprozesses.</w:t>
      </w:r>
    </w:p>
    <w:p w14:paraId="782D280C" w14:textId="77777777" w:rsidR="007413FD" w:rsidRPr="007413FD" w:rsidRDefault="007413FD" w:rsidP="007413FD">
      <w:pPr>
        <w:ind w:right="2969"/>
        <w:rPr>
          <w:rFonts w:ascii="Arial" w:eastAsia="Times New Roman" w:hAnsi="Arial" w:cs="Arial"/>
          <w:color w:val="000000"/>
          <w:sz w:val="18"/>
          <w:szCs w:val="20"/>
        </w:rPr>
      </w:pPr>
    </w:p>
    <w:p w14:paraId="57828BEB" w14:textId="577EF310" w:rsidR="007413FD" w:rsidRDefault="007413FD" w:rsidP="007413FD">
      <w:pPr>
        <w:ind w:right="2969"/>
        <w:rPr>
          <w:rFonts w:ascii="Arial" w:eastAsia="Times New Roman" w:hAnsi="Arial" w:cs="Arial"/>
          <w:color w:val="000000"/>
          <w:sz w:val="18"/>
          <w:szCs w:val="20"/>
        </w:rPr>
      </w:pPr>
      <w:r w:rsidRPr="007413FD">
        <w:rPr>
          <w:rFonts w:ascii="Arial" w:eastAsia="Times New Roman" w:hAnsi="Arial" w:cs="Arial"/>
          <w:color w:val="000000"/>
          <w:sz w:val="18"/>
          <w:szCs w:val="20"/>
        </w:rPr>
        <w:t xml:space="preserve">Die umfangreichen Ergebnisse der Studie können </w:t>
      </w:r>
      <w:r w:rsidRPr="007413FD">
        <w:rPr>
          <w:rFonts w:ascii="Arial" w:eastAsia="Times New Roman" w:hAnsi="Arial" w:cs="Arial"/>
          <w:b/>
          <w:color w:val="000000"/>
          <w:sz w:val="18"/>
          <w:szCs w:val="20"/>
        </w:rPr>
        <w:t>kostenfrei</w:t>
      </w:r>
      <w:r w:rsidRPr="007413FD">
        <w:rPr>
          <w:rFonts w:ascii="Arial" w:eastAsia="Times New Roman" w:hAnsi="Arial" w:cs="Arial"/>
          <w:color w:val="000000"/>
          <w:sz w:val="18"/>
          <w:szCs w:val="20"/>
        </w:rPr>
        <w:t xml:space="preserve"> unter </w:t>
      </w:r>
      <w:hyperlink r:id="rId10" w:history="1">
        <w:r w:rsidRPr="007413FD">
          <w:rPr>
            <w:rFonts w:ascii="Arial" w:eastAsia="Times New Roman" w:hAnsi="Arial" w:cs="Arial"/>
            <w:color w:val="000000"/>
            <w:sz w:val="18"/>
            <w:szCs w:val="20"/>
          </w:rPr>
          <w:t>www.renereif.de</w:t>
        </w:r>
      </w:hyperlink>
      <w:r w:rsidRPr="007413FD">
        <w:rPr>
          <w:rFonts w:ascii="Arial" w:eastAsia="Times New Roman" w:hAnsi="Arial" w:cs="Arial"/>
          <w:color w:val="000000"/>
          <w:sz w:val="18"/>
          <w:szCs w:val="20"/>
        </w:rPr>
        <w:t xml:space="preserve"> angefordert werden.</w:t>
      </w:r>
    </w:p>
    <w:p w14:paraId="449072C2" w14:textId="7A0E0944" w:rsidR="007413FD" w:rsidRDefault="007413FD" w:rsidP="007413FD">
      <w:pPr>
        <w:ind w:right="2969"/>
        <w:rPr>
          <w:rFonts w:ascii="Arial" w:eastAsia="Times New Roman" w:hAnsi="Arial" w:cs="Arial"/>
          <w:color w:val="000000"/>
          <w:sz w:val="18"/>
          <w:szCs w:val="20"/>
        </w:rPr>
      </w:pPr>
    </w:p>
    <w:p w14:paraId="07867862" w14:textId="17FBACEB" w:rsidR="007413FD" w:rsidRDefault="007413FD" w:rsidP="007413FD">
      <w:pPr>
        <w:pBdr>
          <w:bottom w:val="single" w:sz="12" w:space="1" w:color="auto"/>
        </w:pBdr>
        <w:ind w:right="2969"/>
        <w:rPr>
          <w:rFonts w:ascii="Arial" w:eastAsia="Times New Roman" w:hAnsi="Arial" w:cs="Arial"/>
          <w:color w:val="000000"/>
          <w:sz w:val="18"/>
          <w:szCs w:val="20"/>
        </w:rPr>
      </w:pPr>
    </w:p>
    <w:p w14:paraId="1AFBDE1D" w14:textId="77777777" w:rsidR="007413FD" w:rsidRDefault="007413FD" w:rsidP="007413FD">
      <w:pPr>
        <w:ind w:right="2969"/>
        <w:rPr>
          <w:rFonts w:ascii="Arial" w:eastAsia="Times New Roman" w:hAnsi="Arial" w:cs="Arial"/>
          <w:color w:val="000000"/>
          <w:sz w:val="18"/>
          <w:szCs w:val="20"/>
        </w:rPr>
      </w:pPr>
    </w:p>
    <w:p w14:paraId="5086AED9" w14:textId="77777777" w:rsidR="007413FD" w:rsidRDefault="007413FD" w:rsidP="007413FD">
      <w:pPr>
        <w:ind w:right="2969"/>
        <w:rPr>
          <w:rFonts w:ascii="Arial" w:eastAsia="Times New Roman" w:hAnsi="Arial" w:cs="Arial"/>
          <w:color w:val="000000"/>
          <w:sz w:val="18"/>
          <w:szCs w:val="20"/>
        </w:rPr>
      </w:pPr>
    </w:p>
    <w:p w14:paraId="2C685A7F" w14:textId="77777777" w:rsidR="007413FD" w:rsidRPr="00DC6262" w:rsidRDefault="007413FD" w:rsidP="007413FD">
      <w:pPr>
        <w:ind w:right="2969"/>
        <w:rPr>
          <w:rFonts w:ascii="Arial" w:hAnsi="Arial" w:cs="Arial"/>
          <w:b/>
        </w:rPr>
      </w:pPr>
      <w:r w:rsidRPr="00DC6262">
        <w:rPr>
          <w:rFonts w:ascii="Arial" w:hAnsi="Arial" w:cs="Arial"/>
          <w:b/>
        </w:rPr>
        <w:t>Über die René Reif Consulting GmbH</w:t>
      </w:r>
      <w:r>
        <w:rPr>
          <w:rFonts w:ascii="Arial" w:hAnsi="Arial" w:cs="Arial"/>
          <w:b/>
        </w:rPr>
        <w:t xml:space="preserve"> – </w:t>
      </w:r>
      <w:hyperlink r:id="rId11" w:history="1">
        <w:r w:rsidRPr="00BC44DF">
          <w:rPr>
            <w:rStyle w:val="Hyperlink"/>
            <w:rFonts w:ascii="Arial" w:hAnsi="Arial" w:cs="Arial"/>
          </w:rPr>
          <w:t>http://www.renereif.de/</w:t>
        </w:r>
      </w:hyperlink>
    </w:p>
    <w:p w14:paraId="3A64830B" w14:textId="77777777" w:rsidR="007413FD" w:rsidRPr="007413FD" w:rsidRDefault="007413FD" w:rsidP="007413FD">
      <w:pPr>
        <w:ind w:right="2969"/>
        <w:rPr>
          <w:rFonts w:ascii="Arial" w:hAnsi="Arial" w:cs="Arial"/>
          <w:sz w:val="18"/>
          <w:szCs w:val="22"/>
        </w:rPr>
      </w:pPr>
      <w:r w:rsidRPr="007413FD">
        <w:rPr>
          <w:rFonts w:ascii="Arial" w:hAnsi="Arial" w:cs="Arial"/>
          <w:sz w:val="18"/>
          <w:szCs w:val="22"/>
        </w:rPr>
        <w:t>Die René Reif Consulting GmbH ist mit ihren maßgeschneiderten Finanzierungslösungen und Investmentkonzepten seit mehr als 25 Jahren in der Immobilienwirtschaft etabliert und ein gefragter Partner für regionale, nationale und internationale Banken.</w:t>
      </w:r>
    </w:p>
    <w:p w14:paraId="3D040CB8" w14:textId="77777777" w:rsidR="007413FD" w:rsidRPr="007413FD" w:rsidRDefault="007413FD" w:rsidP="007413FD">
      <w:pPr>
        <w:ind w:right="2969"/>
        <w:rPr>
          <w:rFonts w:ascii="Arial" w:hAnsi="Arial" w:cs="Arial"/>
          <w:sz w:val="18"/>
          <w:szCs w:val="22"/>
        </w:rPr>
      </w:pPr>
      <w:r w:rsidRPr="007413FD">
        <w:rPr>
          <w:rFonts w:ascii="Arial" w:hAnsi="Arial" w:cs="Arial"/>
          <w:sz w:val="18"/>
          <w:szCs w:val="22"/>
        </w:rPr>
        <w:t>In den vergangenen Jahren wurden durch das Beratungsunternehmen eine große Bandbreite unterschiedlicher Finanzierungen mit einem Volumen von über 5 Mrd. EUR strukturiert, ausgeschrieben und bis zur Auszahlung begleitet. Zu den Mandaten nationaler und internationaler Immobilientransaktionen zählen große Konzerne, mittelständische Familienunternehmen, die öffentliche Hand, Boutique-Investment-Gesellschaften sowie Projekt- und Bestandsentwickler.</w:t>
      </w:r>
    </w:p>
    <w:p w14:paraId="797B92E5" w14:textId="69FE4720" w:rsidR="007413FD" w:rsidRPr="00806ADE" w:rsidRDefault="007413FD" w:rsidP="00806ADE">
      <w:pPr>
        <w:ind w:right="2969"/>
        <w:rPr>
          <w:rFonts w:ascii="Arial" w:hAnsi="Arial" w:cs="Arial"/>
          <w:sz w:val="18"/>
          <w:szCs w:val="22"/>
        </w:rPr>
      </w:pPr>
      <w:r w:rsidRPr="007413FD">
        <w:rPr>
          <w:rFonts w:ascii="Arial" w:hAnsi="Arial" w:cs="Arial"/>
          <w:sz w:val="18"/>
          <w:szCs w:val="22"/>
        </w:rPr>
        <w:t>René Reif ist Lehrbeauftragter für das Thema Finanzierung am Lehrstuhl für Bauprozessmanagement und Immobilienentwicklung an der TU München sowie Dozent für Immobilienfinanzierung an der ADI - Akademie der Immobilienwirtschaft sowie Vorsitzender des Akademischen Beirates der ADI München.</w:t>
      </w:r>
    </w:p>
    <w:p w14:paraId="235BE9EC" w14:textId="77777777" w:rsidR="007413FD" w:rsidRPr="007413FD" w:rsidRDefault="007413FD" w:rsidP="007413FD">
      <w:pPr>
        <w:autoSpaceDE w:val="0"/>
        <w:autoSpaceDN w:val="0"/>
        <w:adjustRightInd w:val="0"/>
        <w:ind w:right="-1702"/>
        <w:rPr>
          <w:rFonts w:ascii="Arial" w:hAnsi="Arial" w:cs="Arial"/>
          <w:b/>
          <w:i/>
          <w:sz w:val="16"/>
          <w:szCs w:val="16"/>
        </w:rPr>
      </w:pPr>
    </w:p>
    <w:p w14:paraId="4F470EE5" w14:textId="7ED03135" w:rsidR="007413FD" w:rsidRPr="007413FD" w:rsidRDefault="007413FD" w:rsidP="007413FD">
      <w:pPr>
        <w:autoSpaceDE w:val="0"/>
        <w:autoSpaceDN w:val="0"/>
        <w:adjustRightInd w:val="0"/>
        <w:ind w:right="2969"/>
        <w:rPr>
          <w:rFonts w:ascii="Arial" w:hAnsi="Arial" w:cs="Arial"/>
          <w:b/>
          <w:color w:val="000000"/>
          <w:sz w:val="18"/>
          <w:szCs w:val="20"/>
        </w:rPr>
      </w:pPr>
      <w:r w:rsidRPr="007413FD">
        <w:rPr>
          <w:rFonts w:ascii="Arial" w:hAnsi="Arial" w:cs="Arial"/>
          <w:b/>
          <w:color w:val="000000"/>
          <w:sz w:val="18"/>
          <w:szCs w:val="20"/>
        </w:rPr>
        <w:t>________________________________________________________________</w:t>
      </w:r>
    </w:p>
    <w:p w14:paraId="13FCB039" w14:textId="77777777" w:rsidR="007413FD" w:rsidRPr="007413FD" w:rsidRDefault="007413FD" w:rsidP="007413FD">
      <w:pPr>
        <w:autoSpaceDE w:val="0"/>
        <w:autoSpaceDN w:val="0"/>
        <w:adjustRightInd w:val="0"/>
        <w:ind w:right="2969"/>
        <w:rPr>
          <w:rFonts w:ascii="Arial" w:hAnsi="Arial" w:cs="Arial"/>
          <w:b/>
          <w:color w:val="000000"/>
          <w:sz w:val="18"/>
          <w:szCs w:val="20"/>
        </w:rPr>
      </w:pPr>
    </w:p>
    <w:p w14:paraId="0A2AFA00" w14:textId="77777777" w:rsidR="007413FD" w:rsidRPr="007413FD" w:rsidRDefault="007413FD" w:rsidP="007413FD">
      <w:pPr>
        <w:autoSpaceDE w:val="0"/>
        <w:autoSpaceDN w:val="0"/>
        <w:adjustRightInd w:val="0"/>
        <w:ind w:right="-1702"/>
        <w:rPr>
          <w:rFonts w:ascii="Arial" w:hAnsi="Arial"/>
          <w:b/>
          <w:color w:val="000000"/>
          <w:sz w:val="18"/>
          <w:szCs w:val="22"/>
        </w:rPr>
      </w:pPr>
    </w:p>
    <w:p w14:paraId="2DC57D4F" w14:textId="77777777" w:rsidR="007413FD" w:rsidRPr="007413FD" w:rsidRDefault="007413FD" w:rsidP="007413FD">
      <w:pPr>
        <w:autoSpaceDE w:val="0"/>
        <w:autoSpaceDN w:val="0"/>
        <w:adjustRightInd w:val="0"/>
        <w:ind w:right="-1702"/>
        <w:rPr>
          <w:rFonts w:ascii="Arial" w:hAnsi="Arial"/>
          <w:b/>
          <w:color w:val="000000"/>
          <w:sz w:val="18"/>
          <w:szCs w:val="22"/>
        </w:rPr>
      </w:pPr>
      <w:r w:rsidRPr="007413FD">
        <w:rPr>
          <w:rFonts w:ascii="Arial" w:hAnsi="Arial"/>
          <w:b/>
          <w:color w:val="000000"/>
          <w:sz w:val="18"/>
          <w:szCs w:val="22"/>
        </w:rPr>
        <w:t>Kontakt:</w:t>
      </w:r>
    </w:p>
    <w:p w14:paraId="0C651918" w14:textId="19DCCA4B" w:rsidR="007413FD" w:rsidRDefault="007413FD" w:rsidP="007413FD">
      <w:pPr>
        <w:autoSpaceDE w:val="0"/>
        <w:autoSpaceDN w:val="0"/>
        <w:adjustRightInd w:val="0"/>
        <w:ind w:right="-1702"/>
        <w:rPr>
          <w:rFonts w:ascii="Arial" w:hAnsi="Arial"/>
          <w:b/>
          <w:color w:val="000000"/>
          <w:sz w:val="18"/>
          <w:szCs w:val="22"/>
        </w:rPr>
      </w:pPr>
      <w:r w:rsidRPr="007413FD">
        <w:rPr>
          <w:rFonts w:ascii="Arial" w:hAnsi="Arial"/>
          <w:b/>
          <w:color w:val="000000"/>
          <w:sz w:val="18"/>
          <w:szCs w:val="22"/>
        </w:rPr>
        <w:t>Interviewanfragen mit René Reif bitte an</w:t>
      </w:r>
    </w:p>
    <w:p w14:paraId="46495EDC" w14:textId="77777777" w:rsidR="007413FD" w:rsidRPr="007413FD" w:rsidRDefault="007413FD" w:rsidP="007413FD">
      <w:pPr>
        <w:autoSpaceDE w:val="0"/>
        <w:autoSpaceDN w:val="0"/>
        <w:adjustRightInd w:val="0"/>
        <w:ind w:right="-1702"/>
        <w:rPr>
          <w:rFonts w:ascii="Arial" w:hAnsi="Arial"/>
          <w:b/>
          <w:color w:val="000000"/>
          <w:sz w:val="18"/>
          <w:szCs w:val="22"/>
        </w:rPr>
      </w:pPr>
    </w:p>
    <w:p w14:paraId="1D805595" w14:textId="784A2E35" w:rsidR="007413FD" w:rsidRDefault="007413FD" w:rsidP="007413FD">
      <w:pPr>
        <w:ind w:right="-1702"/>
        <w:rPr>
          <w:rFonts w:ascii="Arial" w:hAnsi="Arial" w:cs="Arial"/>
          <w:sz w:val="18"/>
          <w:szCs w:val="20"/>
        </w:rPr>
      </w:pPr>
      <w:r>
        <w:rPr>
          <w:rFonts w:ascii="Arial" w:hAnsi="Arial" w:cs="Arial"/>
          <w:sz w:val="18"/>
          <w:szCs w:val="20"/>
        </w:rPr>
        <w:t>Simon Vogl</w:t>
      </w:r>
    </w:p>
    <w:p w14:paraId="5F6000E1" w14:textId="77777777" w:rsidR="007413FD" w:rsidRDefault="007413FD" w:rsidP="007413FD">
      <w:pPr>
        <w:ind w:right="-1702"/>
        <w:rPr>
          <w:rFonts w:ascii="Arial" w:hAnsi="Arial" w:cs="Arial"/>
          <w:sz w:val="18"/>
          <w:szCs w:val="20"/>
        </w:rPr>
      </w:pPr>
      <w:r w:rsidRPr="004B2093">
        <w:rPr>
          <w:rFonts w:ascii="Arial" w:hAnsi="Arial" w:cs="Arial"/>
          <w:sz w:val="18"/>
          <w:szCs w:val="20"/>
        </w:rPr>
        <w:t>René Reif Consulting GmbH</w:t>
      </w:r>
      <w:r w:rsidRPr="004B2093">
        <w:rPr>
          <w:rFonts w:ascii="Arial" w:hAnsi="Arial" w:cs="Arial"/>
          <w:sz w:val="18"/>
          <w:szCs w:val="20"/>
        </w:rPr>
        <w:br/>
      </w:r>
      <w:proofErr w:type="spellStart"/>
      <w:r w:rsidRPr="004B2093">
        <w:rPr>
          <w:rFonts w:ascii="Arial" w:hAnsi="Arial" w:cs="Arial"/>
          <w:sz w:val="18"/>
          <w:szCs w:val="20"/>
        </w:rPr>
        <w:t>Widenmayerstraße</w:t>
      </w:r>
      <w:proofErr w:type="spellEnd"/>
      <w:r w:rsidRPr="004B2093">
        <w:rPr>
          <w:rFonts w:ascii="Arial" w:hAnsi="Arial" w:cs="Arial"/>
          <w:sz w:val="18"/>
          <w:szCs w:val="20"/>
        </w:rPr>
        <w:t xml:space="preserve"> 9</w:t>
      </w:r>
      <w:r w:rsidRPr="004B2093">
        <w:rPr>
          <w:rFonts w:ascii="Arial" w:hAnsi="Arial" w:cs="Arial"/>
          <w:sz w:val="18"/>
          <w:szCs w:val="20"/>
        </w:rPr>
        <w:br/>
        <w:t>80538 München</w:t>
      </w:r>
    </w:p>
    <w:p w14:paraId="594C8B52" w14:textId="5A16765E" w:rsidR="007413FD" w:rsidRPr="00575C6F" w:rsidRDefault="007413FD" w:rsidP="00575C6F">
      <w:pPr>
        <w:ind w:right="-1702"/>
        <w:rPr>
          <w:rFonts w:ascii="Arial" w:hAnsi="Arial" w:cs="Arial"/>
          <w:sz w:val="18"/>
          <w:szCs w:val="20"/>
        </w:rPr>
      </w:pPr>
      <w:r>
        <w:rPr>
          <w:rFonts w:ascii="Arial" w:hAnsi="Arial" w:cs="Arial"/>
          <w:sz w:val="18"/>
          <w:szCs w:val="20"/>
        </w:rPr>
        <w:t>Telefon 0</w:t>
      </w:r>
      <w:r w:rsidRPr="004B2093">
        <w:rPr>
          <w:rFonts w:ascii="Arial" w:hAnsi="Arial" w:cs="Arial"/>
          <w:sz w:val="18"/>
          <w:szCs w:val="20"/>
        </w:rPr>
        <w:t>89</w:t>
      </w:r>
      <w:r>
        <w:rPr>
          <w:rFonts w:ascii="Arial" w:hAnsi="Arial" w:cs="Arial"/>
          <w:sz w:val="18"/>
          <w:szCs w:val="20"/>
        </w:rPr>
        <w:t>.</w:t>
      </w:r>
      <w:r w:rsidRPr="004B2093">
        <w:rPr>
          <w:rFonts w:ascii="Arial" w:hAnsi="Arial" w:cs="Arial"/>
          <w:sz w:val="18"/>
          <w:szCs w:val="20"/>
        </w:rPr>
        <w:t xml:space="preserve"> 746 134 </w:t>
      </w:r>
      <w:r>
        <w:rPr>
          <w:rFonts w:ascii="Arial" w:hAnsi="Arial" w:cs="Arial"/>
          <w:sz w:val="18"/>
          <w:szCs w:val="20"/>
        </w:rPr>
        <w:t>23</w:t>
      </w:r>
      <w:r w:rsidRPr="004B2093">
        <w:rPr>
          <w:rFonts w:ascii="Arial" w:hAnsi="Arial" w:cs="Arial"/>
          <w:sz w:val="18"/>
          <w:szCs w:val="20"/>
        </w:rPr>
        <w:br/>
      </w:r>
      <w:r>
        <w:rPr>
          <w:rFonts w:ascii="Arial" w:hAnsi="Arial" w:cs="Arial"/>
          <w:sz w:val="18"/>
          <w:szCs w:val="20"/>
        </w:rPr>
        <w:t>vogl</w:t>
      </w:r>
      <w:r w:rsidRPr="004B2093">
        <w:rPr>
          <w:rFonts w:ascii="Arial" w:hAnsi="Arial" w:cs="Arial"/>
          <w:sz w:val="18"/>
          <w:szCs w:val="20"/>
        </w:rPr>
        <w:t>@renereif.de</w:t>
      </w:r>
      <w:r w:rsidRPr="004B2093">
        <w:rPr>
          <w:rFonts w:ascii="Arial" w:hAnsi="Arial" w:cs="Arial"/>
          <w:sz w:val="18"/>
          <w:szCs w:val="20"/>
        </w:rPr>
        <w:br/>
      </w:r>
      <w:hyperlink r:id="rId12" w:history="1">
        <w:r w:rsidRPr="004B2093">
          <w:rPr>
            <w:rFonts w:ascii="Arial" w:hAnsi="Arial" w:cs="Arial"/>
            <w:sz w:val="18"/>
            <w:szCs w:val="20"/>
          </w:rPr>
          <w:t>www.renereif.de</w:t>
        </w:r>
      </w:hyperlink>
      <w:r w:rsidRPr="004B2093">
        <w:rPr>
          <w:rFonts w:ascii="Arial" w:hAnsi="Arial" w:cs="Arial"/>
          <w:sz w:val="18"/>
          <w:szCs w:val="20"/>
        </w:rPr>
        <w:t xml:space="preserve"> </w:t>
      </w:r>
      <w:bookmarkStart w:id="0" w:name="_GoBack"/>
      <w:bookmarkEnd w:id="0"/>
    </w:p>
    <w:sectPr w:rsidR="007413FD" w:rsidRPr="00575C6F" w:rsidSect="00FA491C">
      <w:headerReference w:type="default" r:id="rId13"/>
      <w:headerReference w:type="first" r:id="rId14"/>
      <w:type w:val="continuous"/>
      <w:pgSz w:w="11900" w:h="16840"/>
      <w:pgMar w:top="3090" w:right="1134" w:bottom="170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C883" w14:textId="77777777" w:rsidR="00BD7939" w:rsidRDefault="00BD7939" w:rsidP="00026FDA">
      <w:r>
        <w:separator/>
      </w:r>
    </w:p>
  </w:endnote>
  <w:endnote w:type="continuationSeparator" w:id="0">
    <w:p w14:paraId="6A31A94D" w14:textId="77777777" w:rsidR="00BD7939" w:rsidRDefault="00BD7939" w:rsidP="0002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altName w:val="Times"/>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FC20F" w14:textId="77777777" w:rsidR="00BD7939" w:rsidRDefault="00BD7939" w:rsidP="00026FDA">
      <w:r>
        <w:separator/>
      </w:r>
    </w:p>
  </w:footnote>
  <w:footnote w:type="continuationSeparator" w:id="0">
    <w:p w14:paraId="7915BD72" w14:textId="77777777" w:rsidR="00BD7939" w:rsidRDefault="00BD7939" w:rsidP="0002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DB81" w14:textId="0BD89E31" w:rsidR="00200D7A" w:rsidRDefault="00A24424" w:rsidP="002D49AB">
    <w:pPr>
      <w:tabs>
        <w:tab w:val="left" w:pos="2410"/>
      </w:tabs>
    </w:pPr>
    <w:r>
      <w:rPr>
        <w:noProof/>
      </w:rPr>
      <mc:AlternateContent>
        <mc:Choice Requires="wps">
          <w:drawing>
            <wp:anchor distT="0" distB="0" distL="114300" distR="114300" simplePos="0" relativeHeight="251657216" behindDoc="0" locked="1" layoutInCell="1" allowOverlap="1" wp14:anchorId="7AE56413" wp14:editId="1E3FACE5">
              <wp:simplePos x="0" y="0"/>
              <wp:positionH relativeFrom="column">
                <wp:posOffset>4049395</wp:posOffset>
              </wp:positionH>
              <wp:positionV relativeFrom="paragraph">
                <wp:posOffset>1235075</wp:posOffset>
              </wp:positionV>
              <wp:extent cx="2411730" cy="628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1730" cy="628015"/>
                      </a:xfrm>
                      <a:prstGeom prst="rect">
                        <a:avLst/>
                      </a:prstGeom>
                      <a:noFill/>
                      <a:ln w="6350">
                        <a:noFill/>
                      </a:ln>
                      <a:effectLst/>
                      <a:extLst>
                        <a:ext uri="{C572A759-6A51-4108-AA02-DFA0A04FC94B}"/>
                      </a:extLst>
                    </wps:spPr>
                    <wps:txbx>
                      <w:txbxContent>
                        <w:p w14:paraId="4A0FDB56" w14:textId="52A2C1A0" w:rsidR="000540BF" w:rsidRPr="00DB6DCF" w:rsidRDefault="000540BF" w:rsidP="000540BF">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Seite</w:t>
                          </w:r>
                          <w:r w:rsidR="00F775FF">
                            <w:rPr>
                              <w:rFonts w:ascii="Arial" w:hAnsi="Arial" w:cs="Arial"/>
                              <w:color w:val="000000"/>
                              <w:spacing w:val="10"/>
                              <w:sz w:val="15"/>
                              <w:szCs w:val="15"/>
                            </w:rPr>
                            <w:t xml:space="preserve"> </w:t>
                          </w:r>
                          <w:r w:rsidR="00B3560B">
                            <w:rPr>
                              <w:rFonts w:ascii="Arial" w:hAnsi="Arial" w:cs="Arial"/>
                              <w:color w:val="000000"/>
                              <w:spacing w:val="10"/>
                              <w:sz w:val="15"/>
                              <w:szCs w:val="15"/>
                            </w:rPr>
                            <w:fldChar w:fldCharType="begin"/>
                          </w:r>
                          <w:r w:rsidR="00B3560B">
                            <w:rPr>
                              <w:rFonts w:ascii="Arial" w:hAnsi="Arial" w:cs="Arial"/>
                              <w:color w:val="000000"/>
                              <w:spacing w:val="10"/>
                              <w:sz w:val="15"/>
                              <w:szCs w:val="15"/>
                            </w:rPr>
                            <w:instrText xml:space="preserve"> PAGE  \* MERGEFORMAT </w:instrText>
                          </w:r>
                          <w:r w:rsidR="00B3560B">
                            <w:rPr>
                              <w:rFonts w:ascii="Arial" w:hAnsi="Arial" w:cs="Arial"/>
                              <w:color w:val="000000"/>
                              <w:spacing w:val="10"/>
                              <w:sz w:val="15"/>
                              <w:szCs w:val="15"/>
                            </w:rPr>
                            <w:fldChar w:fldCharType="separate"/>
                          </w:r>
                          <w:r w:rsidR="00F5565C">
                            <w:rPr>
                              <w:rFonts w:ascii="Arial" w:hAnsi="Arial" w:cs="Arial"/>
                              <w:noProof/>
                              <w:color w:val="000000"/>
                              <w:spacing w:val="10"/>
                              <w:sz w:val="15"/>
                              <w:szCs w:val="15"/>
                            </w:rPr>
                            <w:t>2</w:t>
                          </w:r>
                          <w:r w:rsidR="00B3560B">
                            <w:rPr>
                              <w:rFonts w:ascii="Arial" w:hAnsi="Arial" w:cs="Arial"/>
                              <w:color w:val="000000"/>
                              <w:spacing w:val="10"/>
                              <w:sz w:val="15"/>
                              <w:szCs w:val="15"/>
                            </w:rPr>
                            <w:fldChar w:fldCharType="end"/>
                          </w:r>
                          <w:r>
                            <w:rPr>
                              <w:rFonts w:ascii="Arial" w:hAnsi="Arial" w:cs="Arial"/>
                              <w:color w:val="000000"/>
                              <w:spacing w:val="10"/>
                              <w:sz w:val="15"/>
                              <w:szCs w:val="15"/>
                            </w:rPr>
                            <w:t xml:space="preserve"> / </w:t>
                          </w:r>
                          <w:r w:rsidR="00B3560B">
                            <w:rPr>
                              <w:rFonts w:ascii="Arial" w:hAnsi="Arial" w:cs="Arial"/>
                              <w:color w:val="000000"/>
                              <w:spacing w:val="10"/>
                              <w:sz w:val="15"/>
                              <w:szCs w:val="15"/>
                            </w:rPr>
                            <w:fldChar w:fldCharType="begin"/>
                          </w:r>
                          <w:r w:rsidR="00B3560B">
                            <w:rPr>
                              <w:rFonts w:ascii="Arial" w:hAnsi="Arial" w:cs="Arial"/>
                              <w:color w:val="000000"/>
                              <w:spacing w:val="10"/>
                              <w:sz w:val="15"/>
                              <w:szCs w:val="15"/>
                            </w:rPr>
                            <w:instrText xml:space="preserve"> SECTIONPAGES  \* MERGEFORMAT </w:instrText>
                          </w:r>
                          <w:r w:rsidR="00B3560B">
                            <w:rPr>
                              <w:rFonts w:ascii="Arial" w:hAnsi="Arial" w:cs="Arial"/>
                              <w:color w:val="000000"/>
                              <w:spacing w:val="10"/>
                              <w:sz w:val="15"/>
                              <w:szCs w:val="15"/>
                            </w:rPr>
                            <w:fldChar w:fldCharType="separate"/>
                          </w:r>
                          <w:r w:rsidR="00575C6F">
                            <w:rPr>
                              <w:rFonts w:ascii="Arial" w:hAnsi="Arial" w:cs="Arial"/>
                              <w:noProof/>
                              <w:color w:val="000000"/>
                              <w:spacing w:val="10"/>
                              <w:sz w:val="15"/>
                              <w:szCs w:val="15"/>
                            </w:rPr>
                            <w:t>3</w:t>
                          </w:r>
                          <w:r w:rsidR="00B3560B">
                            <w:rPr>
                              <w:rFonts w:ascii="Arial" w:hAnsi="Arial" w:cs="Arial"/>
                              <w:color w:val="000000"/>
                              <w:spacing w:val="10"/>
                              <w:sz w:val="15"/>
                              <w:szCs w:val="15"/>
                            </w:rPr>
                            <w:fldChar w:fldCharType="end"/>
                          </w:r>
                        </w:p>
                        <w:p w14:paraId="5D5E4F00" w14:textId="77777777" w:rsidR="000540BF" w:rsidRPr="00926F14" w:rsidRDefault="000540BF" w:rsidP="000540BF">
                          <w:pPr>
                            <w:rPr>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AE56413" id="_x0000_t202" coordsize="21600,21600" o:spt="202" path="m,l,21600r21600,l21600,xe">
              <v:stroke joinstyle="miter"/>
              <v:path gradientshapeok="t" o:connecttype="rect"/>
            </v:shapetype>
            <v:shape id="Textfeld 21" o:spid="_x0000_s1026" type="#_x0000_t202" style="position:absolute;margin-left:318.85pt;margin-top:97.25pt;width:189.9pt;height: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" filled="f" stroked="f" strokeweight=".5pt">
              <v:textbox inset="0,0,0,0">
                <w:txbxContent>
                  <w:p w14:paraId="4A0FDB56" w14:textId="52A2C1A0" w:rsidR="000540BF" w:rsidRPr="00DB6DCF" w:rsidRDefault="000540BF" w:rsidP="000540BF">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Seite</w:t>
                    </w:r>
                    <w:r w:rsidR="00F775FF">
                      <w:rPr>
                        <w:rFonts w:ascii="Arial" w:hAnsi="Arial" w:cs="Arial"/>
                        <w:color w:val="000000"/>
                        <w:spacing w:val="10"/>
                        <w:sz w:val="15"/>
                        <w:szCs w:val="15"/>
                      </w:rPr>
                      <w:t xml:space="preserve"> </w:t>
                    </w:r>
                    <w:r w:rsidR="00B3560B">
                      <w:rPr>
                        <w:rFonts w:ascii="Arial" w:hAnsi="Arial" w:cs="Arial"/>
                        <w:color w:val="000000"/>
                        <w:spacing w:val="10"/>
                        <w:sz w:val="15"/>
                        <w:szCs w:val="15"/>
                      </w:rPr>
                      <w:fldChar w:fldCharType="begin"/>
                    </w:r>
                    <w:r w:rsidR="00B3560B">
                      <w:rPr>
                        <w:rFonts w:ascii="Arial" w:hAnsi="Arial" w:cs="Arial"/>
                        <w:color w:val="000000"/>
                        <w:spacing w:val="10"/>
                        <w:sz w:val="15"/>
                        <w:szCs w:val="15"/>
                      </w:rPr>
                      <w:instrText xml:space="preserve"> PAGE  \* MERGEFORMAT </w:instrText>
                    </w:r>
                    <w:r w:rsidR="00B3560B">
                      <w:rPr>
                        <w:rFonts w:ascii="Arial" w:hAnsi="Arial" w:cs="Arial"/>
                        <w:color w:val="000000"/>
                        <w:spacing w:val="10"/>
                        <w:sz w:val="15"/>
                        <w:szCs w:val="15"/>
                      </w:rPr>
                      <w:fldChar w:fldCharType="separate"/>
                    </w:r>
                    <w:r w:rsidR="00F5565C">
                      <w:rPr>
                        <w:rFonts w:ascii="Arial" w:hAnsi="Arial" w:cs="Arial"/>
                        <w:noProof/>
                        <w:color w:val="000000"/>
                        <w:spacing w:val="10"/>
                        <w:sz w:val="15"/>
                        <w:szCs w:val="15"/>
                      </w:rPr>
                      <w:t>2</w:t>
                    </w:r>
                    <w:r w:rsidR="00B3560B">
                      <w:rPr>
                        <w:rFonts w:ascii="Arial" w:hAnsi="Arial" w:cs="Arial"/>
                        <w:color w:val="000000"/>
                        <w:spacing w:val="10"/>
                        <w:sz w:val="15"/>
                        <w:szCs w:val="15"/>
                      </w:rPr>
                      <w:fldChar w:fldCharType="end"/>
                    </w:r>
                    <w:r>
                      <w:rPr>
                        <w:rFonts w:ascii="Arial" w:hAnsi="Arial" w:cs="Arial"/>
                        <w:color w:val="000000"/>
                        <w:spacing w:val="10"/>
                        <w:sz w:val="15"/>
                        <w:szCs w:val="15"/>
                      </w:rPr>
                      <w:t xml:space="preserve"> / </w:t>
                    </w:r>
                    <w:r w:rsidR="00B3560B">
                      <w:rPr>
                        <w:rFonts w:ascii="Arial" w:hAnsi="Arial" w:cs="Arial"/>
                        <w:color w:val="000000"/>
                        <w:spacing w:val="10"/>
                        <w:sz w:val="15"/>
                        <w:szCs w:val="15"/>
                      </w:rPr>
                      <w:fldChar w:fldCharType="begin"/>
                    </w:r>
                    <w:r w:rsidR="00B3560B">
                      <w:rPr>
                        <w:rFonts w:ascii="Arial" w:hAnsi="Arial" w:cs="Arial"/>
                        <w:color w:val="000000"/>
                        <w:spacing w:val="10"/>
                        <w:sz w:val="15"/>
                        <w:szCs w:val="15"/>
                      </w:rPr>
                      <w:instrText xml:space="preserve"> SECTIONPAGES  \* MERGEFORMAT </w:instrText>
                    </w:r>
                    <w:r w:rsidR="00B3560B">
                      <w:rPr>
                        <w:rFonts w:ascii="Arial" w:hAnsi="Arial" w:cs="Arial"/>
                        <w:color w:val="000000"/>
                        <w:spacing w:val="10"/>
                        <w:sz w:val="15"/>
                        <w:szCs w:val="15"/>
                      </w:rPr>
                      <w:fldChar w:fldCharType="separate"/>
                    </w:r>
                    <w:r w:rsidR="00575C6F">
                      <w:rPr>
                        <w:rFonts w:ascii="Arial" w:hAnsi="Arial" w:cs="Arial"/>
                        <w:noProof/>
                        <w:color w:val="000000"/>
                        <w:spacing w:val="10"/>
                        <w:sz w:val="15"/>
                        <w:szCs w:val="15"/>
                      </w:rPr>
                      <w:t>3</w:t>
                    </w:r>
                    <w:r w:rsidR="00B3560B">
                      <w:rPr>
                        <w:rFonts w:ascii="Arial" w:hAnsi="Arial" w:cs="Arial"/>
                        <w:color w:val="000000"/>
                        <w:spacing w:val="10"/>
                        <w:sz w:val="15"/>
                        <w:szCs w:val="15"/>
                      </w:rPr>
                      <w:fldChar w:fldCharType="end"/>
                    </w:r>
                  </w:p>
                  <w:p w14:paraId="5D5E4F00" w14:textId="77777777" w:rsidR="000540BF" w:rsidRPr="00926F14" w:rsidRDefault="000540BF" w:rsidP="000540BF">
                    <w:pPr>
                      <w:rPr>
                        <w:color w:val="FF0000"/>
                      </w:rPr>
                    </w:pPr>
                  </w:p>
                </w:txbxContent>
              </v:textbox>
              <w10:anchorlock/>
            </v:shape>
          </w:pict>
        </mc:Fallback>
      </mc:AlternateContent>
    </w:r>
    <w:r>
      <w:rPr>
        <w:noProof/>
      </w:rPr>
      <w:drawing>
        <wp:anchor distT="0" distB="0" distL="114300" distR="114300" simplePos="0" relativeHeight="251658240" behindDoc="1" locked="1" layoutInCell="1" allowOverlap="1" wp14:anchorId="4D3D345F" wp14:editId="17FC4C96">
          <wp:simplePos x="0" y="0"/>
          <wp:positionH relativeFrom="page">
            <wp:posOffset>0</wp:posOffset>
          </wp:positionH>
          <wp:positionV relativeFrom="page">
            <wp:posOffset>0</wp:posOffset>
          </wp:positionV>
          <wp:extent cx="7560310" cy="10696575"/>
          <wp:effectExtent l="0" t="0" r="0" b="0"/>
          <wp:wrapNone/>
          <wp:docPr id="3" name="Bild 2" descr="Fileserver:47_René Reif:GA:04_Briefbogen:01_Pdf:Briefbogen_Seite_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ileserver:47_René Reif:GA:04_Briefbogen:01_Pdf:Briefbogen_Seite_2.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6DBE" w14:textId="7B4D3FF6" w:rsidR="00200D7A" w:rsidRDefault="00A24424">
    <w:r>
      <w:rPr>
        <w:noProof/>
      </w:rPr>
      <mc:AlternateContent>
        <mc:Choice Requires="wps">
          <w:drawing>
            <wp:anchor distT="0" distB="0" distL="114300" distR="114300" simplePos="0" relativeHeight="251656192" behindDoc="0" locked="0" layoutInCell="1" allowOverlap="1" wp14:anchorId="400F09F0" wp14:editId="59465C3C">
              <wp:simplePos x="0" y="0"/>
              <wp:positionH relativeFrom="page">
                <wp:posOffset>4769485</wp:posOffset>
              </wp:positionH>
              <wp:positionV relativeFrom="page">
                <wp:posOffset>1962150</wp:posOffset>
              </wp:positionV>
              <wp:extent cx="1349375" cy="207962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9375" cy="2079625"/>
                      </a:xfrm>
                      <a:prstGeom prst="rect">
                        <a:avLst/>
                      </a:prstGeom>
                      <a:noFill/>
                      <a:ln w="6350">
                        <a:noFill/>
                      </a:ln>
                      <a:effectLst/>
                      <a:extLst>
                        <a:ext uri="{C572A759-6A51-4108-AA02-DFA0A04FC94B}"/>
                      </a:extLst>
                    </wps:spPr>
                    <wps:txbx>
                      <w:txbxContent>
                        <w:p w14:paraId="3C6EEC19" w14:textId="77777777" w:rsidR="00200D7A"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066457EC" w14:textId="77777777" w:rsidR="003B0177" w:rsidRDefault="003B0177"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528DAE3B" w14:textId="77777777" w:rsidR="003B0177" w:rsidRPr="00DB6DCF" w:rsidRDefault="003B0177"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206201CD" w14:textId="57B4B1C4"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 xml:space="preserve">München, </w:t>
                          </w:r>
                          <w:r w:rsidR="00353054">
                            <w:rPr>
                              <w:rFonts w:ascii="Arial" w:hAnsi="Arial" w:cs="Arial"/>
                              <w:color w:val="000000"/>
                              <w:spacing w:val="10"/>
                              <w:sz w:val="15"/>
                              <w:szCs w:val="15"/>
                            </w:rPr>
                            <w:fldChar w:fldCharType="begin"/>
                          </w:r>
                          <w:r w:rsidR="00353054">
                            <w:rPr>
                              <w:rFonts w:ascii="Arial" w:hAnsi="Arial" w:cs="Arial"/>
                              <w:color w:val="000000"/>
                              <w:spacing w:val="10"/>
                              <w:sz w:val="15"/>
                              <w:szCs w:val="15"/>
                            </w:rPr>
                            <w:instrText xml:space="preserve"> DATE  \* MERGEFORMAT </w:instrText>
                          </w:r>
                          <w:r w:rsidR="00353054">
                            <w:rPr>
                              <w:rFonts w:ascii="Arial" w:hAnsi="Arial" w:cs="Arial"/>
                              <w:color w:val="000000"/>
                              <w:spacing w:val="10"/>
                              <w:sz w:val="15"/>
                              <w:szCs w:val="15"/>
                            </w:rPr>
                            <w:fldChar w:fldCharType="separate"/>
                          </w:r>
                          <w:r w:rsidR="00575C6F">
                            <w:rPr>
                              <w:rFonts w:ascii="Arial" w:hAnsi="Arial" w:cs="Arial"/>
                              <w:noProof/>
                              <w:color w:val="000000"/>
                              <w:spacing w:val="10"/>
                              <w:sz w:val="15"/>
                              <w:szCs w:val="15"/>
                            </w:rPr>
                            <w:t>19.02.2020</w:t>
                          </w:r>
                          <w:r w:rsidR="00353054">
                            <w:rPr>
                              <w:rFonts w:ascii="Arial" w:hAnsi="Arial" w:cs="Arial"/>
                              <w:color w:val="000000"/>
                              <w:spacing w:val="10"/>
                              <w:sz w:val="15"/>
                              <w:szCs w:val="15"/>
                            </w:rPr>
                            <w:fldChar w:fldCharType="end"/>
                          </w:r>
                        </w:p>
                        <w:p w14:paraId="6AEBCC51"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730A3E20" w14:textId="151E8059"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Seite</w:t>
                          </w:r>
                          <w:r>
                            <w:rPr>
                              <w:rFonts w:ascii="Arial" w:hAnsi="Arial" w:cs="Arial"/>
                              <w:color w:val="000000"/>
                              <w:spacing w:val="10"/>
                              <w:sz w:val="15"/>
                              <w:szCs w:val="15"/>
                            </w:rPr>
                            <w:t xml:space="preserve"> </w:t>
                          </w:r>
                          <w:r w:rsidRPr="00DC5B45">
                            <w:rPr>
                              <w:rFonts w:ascii="Arial" w:hAnsi="Arial" w:cs="Arial"/>
                              <w:color w:val="0D0D0D"/>
                              <w:spacing w:val="8"/>
                              <w:sz w:val="15"/>
                              <w:szCs w:val="15"/>
                            </w:rPr>
                            <w:fldChar w:fldCharType="begin"/>
                          </w:r>
                          <w:r w:rsidRPr="00DC5B45">
                            <w:rPr>
                              <w:rFonts w:ascii="Arial" w:hAnsi="Arial" w:cs="Arial"/>
                              <w:color w:val="0D0D0D"/>
                              <w:spacing w:val="8"/>
                              <w:sz w:val="15"/>
                              <w:szCs w:val="15"/>
                            </w:rPr>
                            <w:instrText xml:space="preserve"> PAGE  \* MERGEFORMAT </w:instrText>
                          </w:r>
                          <w:r w:rsidRPr="00DC5B45">
                            <w:rPr>
                              <w:rFonts w:ascii="Arial" w:hAnsi="Arial" w:cs="Arial"/>
                              <w:color w:val="0D0D0D"/>
                              <w:spacing w:val="8"/>
                              <w:sz w:val="15"/>
                              <w:szCs w:val="15"/>
                            </w:rPr>
                            <w:fldChar w:fldCharType="separate"/>
                          </w:r>
                          <w:r w:rsidR="00434F36" w:rsidRPr="00DC5B45">
                            <w:rPr>
                              <w:rFonts w:ascii="Arial" w:hAnsi="Arial" w:cs="Arial"/>
                              <w:noProof/>
                              <w:color w:val="0D0D0D"/>
                              <w:spacing w:val="8"/>
                              <w:sz w:val="15"/>
                              <w:szCs w:val="15"/>
                            </w:rPr>
                            <w:t>1</w:t>
                          </w:r>
                          <w:r w:rsidRPr="00DC5B45">
                            <w:rPr>
                              <w:rFonts w:ascii="Arial" w:hAnsi="Arial" w:cs="Arial"/>
                              <w:color w:val="0D0D0D"/>
                              <w:spacing w:val="8"/>
                              <w:sz w:val="15"/>
                              <w:szCs w:val="15"/>
                            </w:rPr>
                            <w:fldChar w:fldCharType="end"/>
                          </w:r>
                          <w:r w:rsidRPr="00DB6DCF">
                            <w:rPr>
                              <w:rFonts w:ascii="Arial" w:hAnsi="Arial" w:cs="Arial"/>
                              <w:color w:val="000000"/>
                              <w:spacing w:val="10"/>
                              <w:sz w:val="15"/>
                              <w:szCs w:val="15"/>
                            </w:rPr>
                            <w:t xml:space="preserve"> / </w:t>
                          </w:r>
                          <w:r w:rsidR="00B3560B">
                            <w:rPr>
                              <w:rFonts w:ascii="Arial" w:hAnsi="Arial" w:cs="Arial"/>
                              <w:color w:val="000000"/>
                              <w:spacing w:val="10"/>
                              <w:sz w:val="15"/>
                              <w:szCs w:val="15"/>
                            </w:rPr>
                            <w:fldChar w:fldCharType="begin"/>
                          </w:r>
                          <w:r w:rsidR="00B3560B">
                            <w:rPr>
                              <w:rFonts w:ascii="Arial" w:hAnsi="Arial" w:cs="Arial"/>
                              <w:color w:val="000000"/>
                              <w:spacing w:val="10"/>
                              <w:sz w:val="15"/>
                              <w:szCs w:val="15"/>
                            </w:rPr>
                            <w:instrText xml:space="preserve"> SECTIONPAGES  \* MERGEFORMAT </w:instrText>
                          </w:r>
                          <w:r w:rsidR="00B3560B">
                            <w:rPr>
                              <w:rFonts w:ascii="Arial" w:hAnsi="Arial" w:cs="Arial"/>
                              <w:color w:val="000000"/>
                              <w:spacing w:val="10"/>
                              <w:sz w:val="15"/>
                              <w:szCs w:val="15"/>
                            </w:rPr>
                            <w:fldChar w:fldCharType="separate"/>
                          </w:r>
                          <w:r w:rsidR="00575C6F">
                            <w:rPr>
                              <w:rFonts w:ascii="Arial" w:hAnsi="Arial" w:cs="Arial"/>
                              <w:noProof/>
                              <w:color w:val="000000"/>
                              <w:spacing w:val="10"/>
                              <w:sz w:val="15"/>
                              <w:szCs w:val="15"/>
                            </w:rPr>
                            <w:t>3</w:t>
                          </w:r>
                          <w:r w:rsidR="00B3560B">
                            <w:rPr>
                              <w:rFonts w:ascii="Arial" w:hAnsi="Arial" w:cs="Arial"/>
                              <w:color w:val="000000"/>
                              <w:spacing w:val="10"/>
                              <w:sz w:val="15"/>
                              <w:szCs w:val="15"/>
                            </w:rPr>
                            <w:fldChar w:fldCharType="end"/>
                          </w:r>
                        </w:p>
                        <w:p w14:paraId="6AFE57D2"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3A7BF96B"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Ansprechpartner</w:t>
                          </w:r>
                        </w:p>
                        <w:p w14:paraId="411C4787"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René Reif</w:t>
                          </w:r>
                        </w:p>
                        <w:p w14:paraId="74F0CEB8" w14:textId="77777777" w:rsidR="00200D7A" w:rsidRPr="00DB6DCF" w:rsidRDefault="00200D7A" w:rsidP="00D010EE">
                          <w:pPr>
                            <w:widowControl w:val="0"/>
                            <w:tabs>
                              <w:tab w:val="left" w:pos="200"/>
                            </w:tabs>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T +49.(0)89.74 61 34 14</w:t>
                          </w:r>
                        </w:p>
                        <w:p w14:paraId="55377063" w14:textId="77777777" w:rsidR="00200D7A"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renereif@renereif.de</w:t>
                          </w:r>
                        </w:p>
                        <w:p w14:paraId="4ADF766F" w14:textId="77777777" w:rsidR="00F03FE9" w:rsidRPr="00DB6DCF" w:rsidRDefault="00F03FE9"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79CF4C73" w14:textId="77777777" w:rsidR="00F03FE9" w:rsidRPr="00DB6DCF" w:rsidRDefault="00DC5B45" w:rsidP="00F03FE9">
                          <w:pPr>
                            <w:widowControl w:val="0"/>
                            <w:autoSpaceDE w:val="0"/>
                            <w:autoSpaceDN w:val="0"/>
                            <w:adjustRightInd w:val="0"/>
                            <w:spacing w:line="264" w:lineRule="auto"/>
                            <w:textAlignment w:val="center"/>
                            <w:rPr>
                              <w:rFonts w:ascii="Arial" w:hAnsi="Arial" w:cs="Arial"/>
                              <w:color w:val="000000"/>
                              <w:spacing w:val="10"/>
                              <w:sz w:val="15"/>
                              <w:szCs w:val="15"/>
                            </w:rPr>
                          </w:pPr>
                          <w:r>
                            <w:rPr>
                              <w:rFonts w:ascii="Arial" w:hAnsi="Arial" w:cs="Arial"/>
                              <w:color w:val="000000"/>
                              <w:spacing w:val="10"/>
                              <w:sz w:val="15"/>
                              <w:szCs w:val="15"/>
                            </w:rPr>
                            <w:t>Simon Vogl</w:t>
                          </w:r>
                        </w:p>
                        <w:p w14:paraId="20B4C699" w14:textId="77777777" w:rsidR="00F03FE9" w:rsidRPr="00DB6DCF" w:rsidRDefault="00F5565C" w:rsidP="00F03FE9">
                          <w:pPr>
                            <w:widowControl w:val="0"/>
                            <w:tabs>
                              <w:tab w:val="left" w:pos="200"/>
                            </w:tabs>
                            <w:autoSpaceDE w:val="0"/>
                            <w:autoSpaceDN w:val="0"/>
                            <w:adjustRightInd w:val="0"/>
                            <w:spacing w:line="264" w:lineRule="auto"/>
                            <w:textAlignment w:val="center"/>
                            <w:rPr>
                              <w:rFonts w:ascii="Arial" w:hAnsi="Arial" w:cs="Arial"/>
                              <w:color w:val="000000"/>
                              <w:spacing w:val="10"/>
                              <w:sz w:val="15"/>
                              <w:szCs w:val="15"/>
                            </w:rPr>
                          </w:pPr>
                          <w:r>
                            <w:rPr>
                              <w:rFonts w:ascii="Arial" w:hAnsi="Arial" w:cs="Arial"/>
                              <w:color w:val="000000"/>
                              <w:spacing w:val="10"/>
                              <w:sz w:val="15"/>
                              <w:szCs w:val="15"/>
                            </w:rPr>
                            <w:t xml:space="preserve">T +49.(0)89.74 61 34 </w:t>
                          </w:r>
                          <w:r w:rsidR="00DC5B45">
                            <w:rPr>
                              <w:rFonts w:ascii="Arial" w:hAnsi="Arial" w:cs="Arial"/>
                              <w:color w:val="000000"/>
                              <w:spacing w:val="10"/>
                              <w:sz w:val="15"/>
                              <w:szCs w:val="15"/>
                            </w:rPr>
                            <w:t>23</w:t>
                          </w:r>
                        </w:p>
                        <w:p w14:paraId="5233A7EF" w14:textId="77777777" w:rsidR="00F03FE9" w:rsidRPr="00DB6DCF" w:rsidRDefault="00DC5B45" w:rsidP="00F03FE9">
                          <w:pPr>
                            <w:widowControl w:val="0"/>
                            <w:autoSpaceDE w:val="0"/>
                            <w:autoSpaceDN w:val="0"/>
                            <w:adjustRightInd w:val="0"/>
                            <w:spacing w:line="264" w:lineRule="auto"/>
                            <w:textAlignment w:val="center"/>
                            <w:rPr>
                              <w:rFonts w:ascii="Arial" w:hAnsi="Arial" w:cs="Arial"/>
                              <w:color w:val="000000"/>
                              <w:spacing w:val="10"/>
                              <w:sz w:val="15"/>
                              <w:szCs w:val="15"/>
                            </w:rPr>
                          </w:pPr>
                          <w:r>
                            <w:rPr>
                              <w:rFonts w:ascii="Arial" w:hAnsi="Arial" w:cs="Arial"/>
                              <w:color w:val="000000"/>
                              <w:spacing w:val="10"/>
                              <w:sz w:val="15"/>
                              <w:szCs w:val="15"/>
                            </w:rPr>
                            <w:t>vogl</w:t>
                          </w:r>
                          <w:r w:rsidR="00F03FE9" w:rsidRPr="00DB6DCF">
                            <w:rPr>
                              <w:rFonts w:ascii="Arial" w:hAnsi="Arial" w:cs="Arial"/>
                              <w:color w:val="000000"/>
                              <w:spacing w:val="10"/>
                              <w:sz w:val="15"/>
                              <w:szCs w:val="15"/>
                            </w:rPr>
                            <w:t>@renereif.de</w:t>
                          </w:r>
                        </w:p>
                        <w:p w14:paraId="22BE5930" w14:textId="77777777" w:rsidR="00200D7A" w:rsidRPr="00926F14" w:rsidRDefault="00200D7A" w:rsidP="00D010EE">
                          <w:pPr>
                            <w:rPr>
                              <w:color w:val="FF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F09F0" id="_x0000_t202" coordsize="21600,21600" o:spt="202" path="m,l,21600r21600,l21600,xe">
              <v:stroke joinstyle="miter"/>
              <v:path gradientshapeok="t" o:connecttype="rect"/>
            </v:shapetype>
            <v:shape id="Textfeld 4" o:spid="_x0000_s1027" type="#_x0000_t202" style="position:absolute;margin-left:375.55pt;margin-top:154.5pt;width:106.25pt;height:1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" filled="f" stroked="f" strokeweight=".5pt">
              <v:textbox inset="0,0,0,0">
                <w:txbxContent>
                  <w:p w14:paraId="3C6EEC19" w14:textId="77777777" w:rsidR="00200D7A"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066457EC" w14:textId="77777777" w:rsidR="003B0177" w:rsidRDefault="003B0177"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528DAE3B" w14:textId="77777777" w:rsidR="003B0177" w:rsidRPr="00DB6DCF" w:rsidRDefault="003B0177"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206201CD" w14:textId="57B4B1C4"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 xml:space="preserve">München, </w:t>
                    </w:r>
                    <w:r w:rsidR="00353054">
                      <w:rPr>
                        <w:rFonts w:ascii="Arial" w:hAnsi="Arial" w:cs="Arial"/>
                        <w:color w:val="000000"/>
                        <w:spacing w:val="10"/>
                        <w:sz w:val="15"/>
                        <w:szCs w:val="15"/>
                      </w:rPr>
                      <w:fldChar w:fldCharType="begin"/>
                    </w:r>
                    <w:r w:rsidR="00353054">
                      <w:rPr>
                        <w:rFonts w:ascii="Arial" w:hAnsi="Arial" w:cs="Arial"/>
                        <w:color w:val="000000"/>
                        <w:spacing w:val="10"/>
                        <w:sz w:val="15"/>
                        <w:szCs w:val="15"/>
                      </w:rPr>
                      <w:instrText xml:space="preserve"> DATE  \* MERGEFORMAT </w:instrText>
                    </w:r>
                    <w:r w:rsidR="00353054">
                      <w:rPr>
                        <w:rFonts w:ascii="Arial" w:hAnsi="Arial" w:cs="Arial"/>
                        <w:color w:val="000000"/>
                        <w:spacing w:val="10"/>
                        <w:sz w:val="15"/>
                        <w:szCs w:val="15"/>
                      </w:rPr>
                      <w:fldChar w:fldCharType="separate"/>
                    </w:r>
                    <w:r w:rsidR="00575C6F">
                      <w:rPr>
                        <w:rFonts w:ascii="Arial" w:hAnsi="Arial" w:cs="Arial"/>
                        <w:noProof/>
                        <w:color w:val="000000"/>
                        <w:spacing w:val="10"/>
                        <w:sz w:val="15"/>
                        <w:szCs w:val="15"/>
                      </w:rPr>
                      <w:t>19.02.2020</w:t>
                    </w:r>
                    <w:r w:rsidR="00353054">
                      <w:rPr>
                        <w:rFonts w:ascii="Arial" w:hAnsi="Arial" w:cs="Arial"/>
                        <w:color w:val="000000"/>
                        <w:spacing w:val="10"/>
                        <w:sz w:val="15"/>
                        <w:szCs w:val="15"/>
                      </w:rPr>
                      <w:fldChar w:fldCharType="end"/>
                    </w:r>
                  </w:p>
                  <w:p w14:paraId="6AEBCC51"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730A3E20" w14:textId="151E8059"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Seite</w:t>
                    </w:r>
                    <w:r>
                      <w:rPr>
                        <w:rFonts w:ascii="Arial" w:hAnsi="Arial" w:cs="Arial"/>
                        <w:color w:val="000000"/>
                        <w:spacing w:val="10"/>
                        <w:sz w:val="15"/>
                        <w:szCs w:val="15"/>
                      </w:rPr>
                      <w:t xml:space="preserve"> </w:t>
                    </w:r>
                    <w:r w:rsidRPr="00DC5B45">
                      <w:rPr>
                        <w:rFonts w:ascii="Arial" w:hAnsi="Arial" w:cs="Arial"/>
                        <w:color w:val="0D0D0D"/>
                        <w:spacing w:val="8"/>
                        <w:sz w:val="15"/>
                        <w:szCs w:val="15"/>
                      </w:rPr>
                      <w:fldChar w:fldCharType="begin"/>
                    </w:r>
                    <w:r w:rsidRPr="00DC5B45">
                      <w:rPr>
                        <w:rFonts w:ascii="Arial" w:hAnsi="Arial" w:cs="Arial"/>
                        <w:color w:val="0D0D0D"/>
                        <w:spacing w:val="8"/>
                        <w:sz w:val="15"/>
                        <w:szCs w:val="15"/>
                      </w:rPr>
                      <w:instrText xml:space="preserve"> PAGE  \* MERGEFORMAT </w:instrText>
                    </w:r>
                    <w:r w:rsidRPr="00DC5B45">
                      <w:rPr>
                        <w:rFonts w:ascii="Arial" w:hAnsi="Arial" w:cs="Arial"/>
                        <w:color w:val="0D0D0D"/>
                        <w:spacing w:val="8"/>
                        <w:sz w:val="15"/>
                        <w:szCs w:val="15"/>
                      </w:rPr>
                      <w:fldChar w:fldCharType="separate"/>
                    </w:r>
                    <w:r w:rsidR="00434F36" w:rsidRPr="00DC5B45">
                      <w:rPr>
                        <w:rFonts w:ascii="Arial" w:hAnsi="Arial" w:cs="Arial"/>
                        <w:noProof/>
                        <w:color w:val="0D0D0D"/>
                        <w:spacing w:val="8"/>
                        <w:sz w:val="15"/>
                        <w:szCs w:val="15"/>
                      </w:rPr>
                      <w:t>1</w:t>
                    </w:r>
                    <w:r w:rsidRPr="00DC5B45">
                      <w:rPr>
                        <w:rFonts w:ascii="Arial" w:hAnsi="Arial" w:cs="Arial"/>
                        <w:color w:val="0D0D0D"/>
                        <w:spacing w:val="8"/>
                        <w:sz w:val="15"/>
                        <w:szCs w:val="15"/>
                      </w:rPr>
                      <w:fldChar w:fldCharType="end"/>
                    </w:r>
                    <w:r w:rsidRPr="00DB6DCF">
                      <w:rPr>
                        <w:rFonts w:ascii="Arial" w:hAnsi="Arial" w:cs="Arial"/>
                        <w:color w:val="000000"/>
                        <w:spacing w:val="10"/>
                        <w:sz w:val="15"/>
                        <w:szCs w:val="15"/>
                      </w:rPr>
                      <w:t xml:space="preserve"> / </w:t>
                    </w:r>
                    <w:r w:rsidR="00B3560B">
                      <w:rPr>
                        <w:rFonts w:ascii="Arial" w:hAnsi="Arial" w:cs="Arial"/>
                        <w:color w:val="000000"/>
                        <w:spacing w:val="10"/>
                        <w:sz w:val="15"/>
                        <w:szCs w:val="15"/>
                      </w:rPr>
                      <w:fldChar w:fldCharType="begin"/>
                    </w:r>
                    <w:r w:rsidR="00B3560B">
                      <w:rPr>
                        <w:rFonts w:ascii="Arial" w:hAnsi="Arial" w:cs="Arial"/>
                        <w:color w:val="000000"/>
                        <w:spacing w:val="10"/>
                        <w:sz w:val="15"/>
                        <w:szCs w:val="15"/>
                      </w:rPr>
                      <w:instrText xml:space="preserve"> SECTIONPAGES  \* MERGEFORMAT </w:instrText>
                    </w:r>
                    <w:r w:rsidR="00B3560B">
                      <w:rPr>
                        <w:rFonts w:ascii="Arial" w:hAnsi="Arial" w:cs="Arial"/>
                        <w:color w:val="000000"/>
                        <w:spacing w:val="10"/>
                        <w:sz w:val="15"/>
                        <w:szCs w:val="15"/>
                      </w:rPr>
                      <w:fldChar w:fldCharType="separate"/>
                    </w:r>
                    <w:r w:rsidR="00575C6F">
                      <w:rPr>
                        <w:rFonts w:ascii="Arial" w:hAnsi="Arial" w:cs="Arial"/>
                        <w:noProof/>
                        <w:color w:val="000000"/>
                        <w:spacing w:val="10"/>
                        <w:sz w:val="15"/>
                        <w:szCs w:val="15"/>
                      </w:rPr>
                      <w:t>3</w:t>
                    </w:r>
                    <w:r w:rsidR="00B3560B">
                      <w:rPr>
                        <w:rFonts w:ascii="Arial" w:hAnsi="Arial" w:cs="Arial"/>
                        <w:color w:val="000000"/>
                        <w:spacing w:val="10"/>
                        <w:sz w:val="15"/>
                        <w:szCs w:val="15"/>
                      </w:rPr>
                      <w:fldChar w:fldCharType="end"/>
                    </w:r>
                  </w:p>
                  <w:p w14:paraId="6AFE57D2"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3A7BF96B"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Ansprechpartner</w:t>
                    </w:r>
                  </w:p>
                  <w:p w14:paraId="411C4787" w14:textId="77777777" w:rsidR="00200D7A" w:rsidRPr="00DB6DCF"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René Reif</w:t>
                    </w:r>
                  </w:p>
                  <w:p w14:paraId="74F0CEB8" w14:textId="77777777" w:rsidR="00200D7A" w:rsidRPr="00DB6DCF" w:rsidRDefault="00200D7A" w:rsidP="00D010EE">
                    <w:pPr>
                      <w:widowControl w:val="0"/>
                      <w:tabs>
                        <w:tab w:val="left" w:pos="200"/>
                      </w:tabs>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T +49.(0)89.74 61 34 14</w:t>
                    </w:r>
                  </w:p>
                  <w:p w14:paraId="55377063" w14:textId="77777777" w:rsidR="00200D7A" w:rsidRDefault="00200D7A" w:rsidP="00D010EE">
                    <w:pPr>
                      <w:widowControl w:val="0"/>
                      <w:autoSpaceDE w:val="0"/>
                      <w:autoSpaceDN w:val="0"/>
                      <w:adjustRightInd w:val="0"/>
                      <w:spacing w:line="264" w:lineRule="auto"/>
                      <w:textAlignment w:val="center"/>
                      <w:rPr>
                        <w:rFonts w:ascii="Arial" w:hAnsi="Arial" w:cs="Arial"/>
                        <w:color w:val="000000"/>
                        <w:spacing w:val="10"/>
                        <w:sz w:val="15"/>
                        <w:szCs w:val="15"/>
                      </w:rPr>
                    </w:pPr>
                    <w:r w:rsidRPr="00DB6DCF">
                      <w:rPr>
                        <w:rFonts w:ascii="Arial" w:hAnsi="Arial" w:cs="Arial"/>
                        <w:color w:val="000000"/>
                        <w:spacing w:val="10"/>
                        <w:sz w:val="15"/>
                        <w:szCs w:val="15"/>
                      </w:rPr>
                      <w:t>renereif@renereif.de</w:t>
                    </w:r>
                  </w:p>
                  <w:p w14:paraId="4ADF766F" w14:textId="77777777" w:rsidR="00F03FE9" w:rsidRPr="00DB6DCF" w:rsidRDefault="00F03FE9" w:rsidP="00D010EE">
                    <w:pPr>
                      <w:widowControl w:val="0"/>
                      <w:autoSpaceDE w:val="0"/>
                      <w:autoSpaceDN w:val="0"/>
                      <w:adjustRightInd w:val="0"/>
                      <w:spacing w:line="264" w:lineRule="auto"/>
                      <w:textAlignment w:val="center"/>
                      <w:rPr>
                        <w:rFonts w:ascii="Arial" w:hAnsi="Arial" w:cs="Arial"/>
                        <w:color w:val="000000"/>
                        <w:spacing w:val="10"/>
                        <w:sz w:val="15"/>
                        <w:szCs w:val="15"/>
                      </w:rPr>
                    </w:pPr>
                  </w:p>
                  <w:p w14:paraId="79CF4C73" w14:textId="77777777" w:rsidR="00F03FE9" w:rsidRPr="00DB6DCF" w:rsidRDefault="00DC5B45" w:rsidP="00F03FE9">
                    <w:pPr>
                      <w:widowControl w:val="0"/>
                      <w:autoSpaceDE w:val="0"/>
                      <w:autoSpaceDN w:val="0"/>
                      <w:adjustRightInd w:val="0"/>
                      <w:spacing w:line="264" w:lineRule="auto"/>
                      <w:textAlignment w:val="center"/>
                      <w:rPr>
                        <w:rFonts w:ascii="Arial" w:hAnsi="Arial" w:cs="Arial"/>
                        <w:color w:val="000000"/>
                        <w:spacing w:val="10"/>
                        <w:sz w:val="15"/>
                        <w:szCs w:val="15"/>
                      </w:rPr>
                    </w:pPr>
                    <w:r>
                      <w:rPr>
                        <w:rFonts w:ascii="Arial" w:hAnsi="Arial" w:cs="Arial"/>
                        <w:color w:val="000000"/>
                        <w:spacing w:val="10"/>
                        <w:sz w:val="15"/>
                        <w:szCs w:val="15"/>
                      </w:rPr>
                      <w:t>Simon Vogl</w:t>
                    </w:r>
                  </w:p>
                  <w:p w14:paraId="20B4C699" w14:textId="77777777" w:rsidR="00F03FE9" w:rsidRPr="00DB6DCF" w:rsidRDefault="00F5565C" w:rsidP="00F03FE9">
                    <w:pPr>
                      <w:widowControl w:val="0"/>
                      <w:tabs>
                        <w:tab w:val="left" w:pos="200"/>
                      </w:tabs>
                      <w:autoSpaceDE w:val="0"/>
                      <w:autoSpaceDN w:val="0"/>
                      <w:adjustRightInd w:val="0"/>
                      <w:spacing w:line="264" w:lineRule="auto"/>
                      <w:textAlignment w:val="center"/>
                      <w:rPr>
                        <w:rFonts w:ascii="Arial" w:hAnsi="Arial" w:cs="Arial"/>
                        <w:color w:val="000000"/>
                        <w:spacing w:val="10"/>
                        <w:sz w:val="15"/>
                        <w:szCs w:val="15"/>
                      </w:rPr>
                    </w:pPr>
                    <w:r>
                      <w:rPr>
                        <w:rFonts w:ascii="Arial" w:hAnsi="Arial" w:cs="Arial"/>
                        <w:color w:val="000000"/>
                        <w:spacing w:val="10"/>
                        <w:sz w:val="15"/>
                        <w:szCs w:val="15"/>
                      </w:rPr>
                      <w:t xml:space="preserve">T +49.(0)89.74 61 34 </w:t>
                    </w:r>
                    <w:r w:rsidR="00DC5B45">
                      <w:rPr>
                        <w:rFonts w:ascii="Arial" w:hAnsi="Arial" w:cs="Arial"/>
                        <w:color w:val="000000"/>
                        <w:spacing w:val="10"/>
                        <w:sz w:val="15"/>
                        <w:szCs w:val="15"/>
                      </w:rPr>
                      <w:t>23</w:t>
                    </w:r>
                  </w:p>
                  <w:p w14:paraId="5233A7EF" w14:textId="77777777" w:rsidR="00F03FE9" w:rsidRPr="00DB6DCF" w:rsidRDefault="00DC5B45" w:rsidP="00F03FE9">
                    <w:pPr>
                      <w:widowControl w:val="0"/>
                      <w:autoSpaceDE w:val="0"/>
                      <w:autoSpaceDN w:val="0"/>
                      <w:adjustRightInd w:val="0"/>
                      <w:spacing w:line="264" w:lineRule="auto"/>
                      <w:textAlignment w:val="center"/>
                      <w:rPr>
                        <w:rFonts w:ascii="Arial" w:hAnsi="Arial" w:cs="Arial"/>
                        <w:color w:val="000000"/>
                        <w:spacing w:val="10"/>
                        <w:sz w:val="15"/>
                        <w:szCs w:val="15"/>
                      </w:rPr>
                    </w:pPr>
                    <w:r>
                      <w:rPr>
                        <w:rFonts w:ascii="Arial" w:hAnsi="Arial" w:cs="Arial"/>
                        <w:color w:val="000000"/>
                        <w:spacing w:val="10"/>
                        <w:sz w:val="15"/>
                        <w:szCs w:val="15"/>
                      </w:rPr>
                      <w:t>vogl</w:t>
                    </w:r>
                    <w:r w:rsidR="00F03FE9" w:rsidRPr="00DB6DCF">
                      <w:rPr>
                        <w:rFonts w:ascii="Arial" w:hAnsi="Arial" w:cs="Arial"/>
                        <w:color w:val="000000"/>
                        <w:spacing w:val="10"/>
                        <w:sz w:val="15"/>
                        <w:szCs w:val="15"/>
                      </w:rPr>
                      <w:t>@renereif.de</w:t>
                    </w:r>
                  </w:p>
                  <w:p w14:paraId="22BE5930" w14:textId="77777777" w:rsidR="00200D7A" w:rsidRPr="00926F14" w:rsidRDefault="00200D7A" w:rsidP="00D010EE">
                    <w:pPr>
                      <w:rPr>
                        <w:color w:val="FF0000"/>
                      </w:rPr>
                    </w:pPr>
                  </w:p>
                </w:txbxContent>
              </v:textbox>
              <w10:wrap anchorx="page" anchory="page"/>
            </v:shape>
          </w:pict>
        </mc:Fallback>
      </mc:AlternateContent>
    </w:r>
    <w:r>
      <w:rPr>
        <w:noProof/>
      </w:rPr>
      <w:drawing>
        <wp:anchor distT="0" distB="0" distL="114300" distR="114300" simplePos="0" relativeHeight="251659264" behindDoc="1" locked="1" layoutInCell="1" allowOverlap="1" wp14:anchorId="1BFD0578" wp14:editId="06179A08">
          <wp:simplePos x="0" y="0"/>
          <wp:positionH relativeFrom="page">
            <wp:posOffset>0</wp:posOffset>
          </wp:positionH>
          <wp:positionV relativeFrom="page">
            <wp:posOffset>0</wp:posOffset>
          </wp:positionV>
          <wp:extent cx="7581900" cy="10727690"/>
          <wp:effectExtent l="0" t="0" r="0" b="0"/>
          <wp:wrapNone/>
          <wp:docPr id="1" name="Bild 5" descr="Fileserver:47_René Reif:GA:15_Word_Vorlagen:PDF_Vorlagen:Briefbogen/Rechnungspapier_Seite_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Fileserver:47_René Reif:GA:15_Word_Vorlagen:PDF_Vorlagen:Briefbogen/Rechnungspapier_Seite_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727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222D8"/>
    <w:multiLevelType w:val="hybridMultilevel"/>
    <w:tmpl w:val="45845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E781E67"/>
    <w:multiLevelType w:val="hybridMultilevel"/>
    <w:tmpl w:val="995863D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1C"/>
    <w:rsid w:val="00026FDA"/>
    <w:rsid w:val="00043541"/>
    <w:rsid w:val="000540BF"/>
    <w:rsid w:val="000625DF"/>
    <w:rsid w:val="0009359C"/>
    <w:rsid w:val="000B3BBB"/>
    <w:rsid w:val="00163D3B"/>
    <w:rsid w:val="00200D7A"/>
    <w:rsid w:val="00223F7E"/>
    <w:rsid w:val="00231690"/>
    <w:rsid w:val="002325BE"/>
    <w:rsid w:val="002A667D"/>
    <w:rsid w:val="002D49AB"/>
    <w:rsid w:val="003500D9"/>
    <w:rsid w:val="00353054"/>
    <w:rsid w:val="0035305E"/>
    <w:rsid w:val="003532F1"/>
    <w:rsid w:val="00356B3A"/>
    <w:rsid w:val="0036471E"/>
    <w:rsid w:val="00394317"/>
    <w:rsid w:val="003B0177"/>
    <w:rsid w:val="00434F36"/>
    <w:rsid w:val="004D0121"/>
    <w:rsid w:val="004F2D9A"/>
    <w:rsid w:val="005514DB"/>
    <w:rsid w:val="00575C6F"/>
    <w:rsid w:val="005C5C58"/>
    <w:rsid w:val="00687614"/>
    <w:rsid w:val="006A5776"/>
    <w:rsid w:val="006C0E2C"/>
    <w:rsid w:val="006C23C3"/>
    <w:rsid w:val="007413FD"/>
    <w:rsid w:val="00781353"/>
    <w:rsid w:val="00805887"/>
    <w:rsid w:val="00806ADE"/>
    <w:rsid w:val="00813815"/>
    <w:rsid w:val="00844A52"/>
    <w:rsid w:val="0086229C"/>
    <w:rsid w:val="00892671"/>
    <w:rsid w:val="00926F14"/>
    <w:rsid w:val="009C2B62"/>
    <w:rsid w:val="00A16871"/>
    <w:rsid w:val="00A24424"/>
    <w:rsid w:val="00A307B5"/>
    <w:rsid w:val="00A9387A"/>
    <w:rsid w:val="00A9620F"/>
    <w:rsid w:val="00B07AA2"/>
    <w:rsid w:val="00B14629"/>
    <w:rsid w:val="00B3560B"/>
    <w:rsid w:val="00B967E7"/>
    <w:rsid w:val="00BD3BA7"/>
    <w:rsid w:val="00BD7939"/>
    <w:rsid w:val="00C33C8F"/>
    <w:rsid w:val="00C452F6"/>
    <w:rsid w:val="00D010EE"/>
    <w:rsid w:val="00D213C4"/>
    <w:rsid w:val="00D5192D"/>
    <w:rsid w:val="00DB51E3"/>
    <w:rsid w:val="00DB6DCF"/>
    <w:rsid w:val="00DC5B45"/>
    <w:rsid w:val="00E86EE4"/>
    <w:rsid w:val="00E94D9D"/>
    <w:rsid w:val="00EB1608"/>
    <w:rsid w:val="00EC06DF"/>
    <w:rsid w:val="00F02E7F"/>
    <w:rsid w:val="00F03FE9"/>
    <w:rsid w:val="00F34D6A"/>
    <w:rsid w:val="00F400CF"/>
    <w:rsid w:val="00F5565C"/>
    <w:rsid w:val="00F61140"/>
    <w:rsid w:val="00F775FF"/>
    <w:rsid w:val="00FA491C"/>
    <w:rsid w:val="00FC5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F72ED4"/>
  <w14:defaultImageDpi w14:val="300"/>
  <w15:docId w15:val="{68EE573C-6060-48F4-A63A-656923EA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C452F6"/>
    <w:rPr>
      <w:rFonts w:ascii="Times New Roman" w:hAnsi="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6FDA"/>
    <w:rPr>
      <w:rFonts w:ascii="Lucida Grande" w:hAnsi="Lucida Grande" w:cs="Lucida Grande"/>
      <w:sz w:val="18"/>
      <w:szCs w:val="18"/>
    </w:rPr>
  </w:style>
  <w:style w:type="character" w:customStyle="1" w:styleId="SprechblasentextZchn">
    <w:name w:val="Sprechblasentext Zchn"/>
    <w:link w:val="Sprechblasentext"/>
    <w:uiPriority w:val="99"/>
    <w:semiHidden/>
    <w:rsid w:val="00026FDA"/>
    <w:rPr>
      <w:rFonts w:ascii="Lucida Grande" w:hAnsi="Lucida Grande" w:cs="Lucida Grande"/>
      <w:sz w:val="18"/>
      <w:szCs w:val="18"/>
    </w:rPr>
  </w:style>
  <w:style w:type="paragraph" w:customStyle="1" w:styleId="EinfAbs">
    <w:name w:val="[Einf. Abs.]"/>
    <w:basedOn w:val="Standard"/>
    <w:uiPriority w:val="99"/>
    <w:rsid w:val="00356B3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tandardtFlietext">
    <w:name w:val="Standardt Fließtext"/>
    <w:basedOn w:val="Standard"/>
    <w:qFormat/>
    <w:rsid w:val="00E94D9D"/>
    <w:pPr>
      <w:spacing w:line="288" w:lineRule="auto"/>
    </w:pPr>
    <w:rPr>
      <w:noProof/>
    </w:rPr>
  </w:style>
  <w:style w:type="paragraph" w:styleId="Fuzeile">
    <w:name w:val="footer"/>
    <w:basedOn w:val="Standard"/>
    <w:link w:val="FuzeileZchn"/>
    <w:uiPriority w:val="99"/>
    <w:unhideWhenUsed/>
    <w:rsid w:val="00781353"/>
    <w:pPr>
      <w:tabs>
        <w:tab w:val="center" w:pos="4536"/>
        <w:tab w:val="right" w:pos="9072"/>
      </w:tabs>
    </w:pPr>
  </w:style>
  <w:style w:type="character" w:customStyle="1" w:styleId="FuzeileZchn">
    <w:name w:val="Fußzeile Zchn"/>
    <w:link w:val="Fuzeile"/>
    <w:uiPriority w:val="99"/>
    <w:rsid w:val="00781353"/>
    <w:rPr>
      <w:rFonts w:ascii="Times New Roman" w:hAnsi="Times New Roman"/>
      <w:sz w:val="20"/>
    </w:rPr>
  </w:style>
  <w:style w:type="paragraph" w:styleId="Kopfzeile">
    <w:name w:val="header"/>
    <w:basedOn w:val="Standard"/>
    <w:link w:val="KopfzeileZchn"/>
    <w:uiPriority w:val="99"/>
    <w:unhideWhenUsed/>
    <w:rsid w:val="00D010EE"/>
    <w:pPr>
      <w:tabs>
        <w:tab w:val="center" w:pos="4536"/>
        <w:tab w:val="right" w:pos="9072"/>
      </w:tabs>
    </w:pPr>
  </w:style>
  <w:style w:type="character" w:customStyle="1" w:styleId="KopfzeileZchn">
    <w:name w:val="Kopfzeile Zchn"/>
    <w:link w:val="Kopfzeile"/>
    <w:uiPriority w:val="99"/>
    <w:rsid w:val="00D010EE"/>
    <w:rPr>
      <w:rFonts w:ascii="Times New Roman" w:hAnsi="Times New Roman"/>
      <w:sz w:val="20"/>
    </w:rPr>
  </w:style>
  <w:style w:type="character" w:styleId="Hyperlink">
    <w:name w:val="Hyperlink"/>
    <w:uiPriority w:val="99"/>
    <w:unhideWhenUsed/>
    <w:rsid w:val="00F03FE9"/>
    <w:rPr>
      <w:color w:val="0000FF"/>
      <w:u w:val="single"/>
    </w:rPr>
  </w:style>
  <w:style w:type="paragraph" w:customStyle="1" w:styleId="Default">
    <w:name w:val="Default"/>
    <w:rsid w:val="00FA491C"/>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ereif.de/presse#veroeffentlichu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reif.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ereif.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nereif.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Vogl\Desktop\2018%2004%2004_RRC_Anschreiben_RR-SV.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B006-A0E7-4F04-ACFF-3488051A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04 04_RRC_Anschreiben_RR-SV</Template>
  <TotalTime>0</TotalTime>
  <Pages>2</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Vogl</dc:creator>
  <cp:keywords/>
  <dc:description/>
  <cp:lastModifiedBy>Simon Vogl</cp:lastModifiedBy>
  <cp:revision>4</cp:revision>
  <cp:lastPrinted>2020-02-03T12:47:00Z</cp:lastPrinted>
  <dcterms:created xsi:type="dcterms:W3CDTF">2020-02-19T13:12:00Z</dcterms:created>
  <dcterms:modified xsi:type="dcterms:W3CDTF">2020-02-19T13:14:00Z</dcterms:modified>
</cp:coreProperties>
</file>